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B250" w14:textId="5120E591" w:rsidR="00FF2713" w:rsidRPr="0006142E" w:rsidRDefault="00FF2713" w:rsidP="00FF2713">
      <w:pPr>
        <w:spacing w:line="600" w:lineRule="exact"/>
        <w:jc w:val="center"/>
        <w:rPr>
          <w:rFonts w:eastAsia="標楷體"/>
          <w:spacing w:val="40"/>
          <w:sz w:val="40"/>
          <w:szCs w:val="40"/>
        </w:rPr>
      </w:pPr>
      <w:r w:rsidRPr="0006142E">
        <w:rPr>
          <w:rFonts w:eastAsia="標楷體"/>
          <w:spacing w:val="40"/>
          <w:sz w:val="40"/>
          <w:szCs w:val="40"/>
        </w:rPr>
        <w:t>國際佛光會中華總會</w:t>
      </w:r>
    </w:p>
    <w:p w14:paraId="6E3E4927" w14:textId="4F00F2E0" w:rsidR="00FF2713" w:rsidRDefault="00896168" w:rsidP="00FF2713">
      <w:pPr>
        <w:spacing w:line="600" w:lineRule="exact"/>
        <w:jc w:val="center"/>
        <w:rPr>
          <w:rFonts w:eastAsia="標楷體"/>
          <w:sz w:val="40"/>
          <w:szCs w:val="40"/>
        </w:rPr>
      </w:pPr>
      <w:r>
        <w:rPr>
          <w:rFonts w:eastAsia="標楷體"/>
          <w:b/>
          <w:sz w:val="40"/>
          <w:szCs w:val="40"/>
        </w:rPr>
        <w:t>20</w:t>
      </w:r>
      <w:r w:rsidR="0087680A">
        <w:rPr>
          <w:rFonts w:eastAsia="標楷體" w:hint="eastAsia"/>
          <w:b/>
          <w:sz w:val="40"/>
          <w:szCs w:val="40"/>
        </w:rPr>
        <w:t>2</w:t>
      </w:r>
      <w:r w:rsidR="008E1B50">
        <w:rPr>
          <w:rFonts w:eastAsia="標楷體" w:hint="eastAsia"/>
          <w:b/>
          <w:sz w:val="40"/>
          <w:szCs w:val="40"/>
        </w:rPr>
        <w:t>5</w:t>
      </w:r>
      <w:r w:rsidR="00FF2713" w:rsidRPr="008E7426">
        <w:rPr>
          <w:rFonts w:eastAsia="標楷體"/>
          <w:sz w:val="40"/>
          <w:szCs w:val="40"/>
        </w:rPr>
        <w:t>年</w:t>
      </w:r>
      <w:r w:rsidR="00FF2713" w:rsidRPr="008E7426">
        <w:rPr>
          <w:rFonts w:eastAsia="標楷體" w:hint="eastAsia"/>
          <w:b/>
          <w:sz w:val="40"/>
          <w:szCs w:val="40"/>
        </w:rPr>
        <w:t>1</w:t>
      </w:r>
      <w:r w:rsidR="00FF2713" w:rsidRPr="008E7426">
        <w:rPr>
          <w:rFonts w:eastAsia="標楷體" w:hint="eastAsia"/>
          <w:b/>
          <w:sz w:val="40"/>
          <w:szCs w:val="40"/>
        </w:rPr>
        <w:t>〜</w:t>
      </w:r>
      <w:r w:rsidR="00FF2713" w:rsidRPr="008E7426">
        <w:rPr>
          <w:rFonts w:eastAsia="標楷體" w:hint="eastAsia"/>
          <w:b/>
          <w:sz w:val="40"/>
          <w:szCs w:val="40"/>
        </w:rPr>
        <w:t>2</w:t>
      </w:r>
      <w:r w:rsidR="00FF2713" w:rsidRPr="0006142E">
        <w:rPr>
          <w:rFonts w:eastAsia="標楷體"/>
          <w:sz w:val="40"/>
          <w:szCs w:val="40"/>
        </w:rPr>
        <w:t>月份督導委員會</w:t>
      </w:r>
      <w:r w:rsidR="00FF2713" w:rsidRPr="0006142E">
        <w:rPr>
          <w:rFonts w:eastAsia="標楷體" w:hint="eastAsia"/>
          <w:sz w:val="40"/>
          <w:szCs w:val="40"/>
        </w:rPr>
        <w:t>活動</w:t>
      </w:r>
      <w:r w:rsidR="003652A0">
        <w:rPr>
          <w:rFonts w:eastAsia="標楷體" w:hint="eastAsia"/>
          <w:sz w:val="40"/>
          <w:szCs w:val="40"/>
        </w:rPr>
        <w:t>討論</w:t>
      </w:r>
      <w:r w:rsidR="00FF2713" w:rsidRPr="0006142E">
        <w:rPr>
          <w:rFonts w:eastAsia="標楷體" w:hint="eastAsia"/>
          <w:sz w:val="40"/>
          <w:szCs w:val="40"/>
        </w:rPr>
        <w:t>案</w:t>
      </w:r>
    </w:p>
    <w:p w14:paraId="66894FCF" w14:textId="1D3B31DA" w:rsidR="00FF66CE" w:rsidRPr="00896168" w:rsidRDefault="00FF66CE" w:rsidP="009E3D55">
      <w:pPr>
        <w:spacing w:line="320" w:lineRule="exact"/>
        <w:jc w:val="center"/>
        <w:rPr>
          <w:rFonts w:eastAsia="標楷體"/>
          <w:sz w:val="40"/>
          <w:szCs w:val="40"/>
        </w:rPr>
      </w:pPr>
    </w:p>
    <w:p w14:paraId="3CC79A22" w14:textId="2C427D03" w:rsidR="00F144C7" w:rsidRDefault="001E47BF" w:rsidP="007B11C5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【提</w:t>
      </w:r>
      <w:r w:rsidR="00EE5F0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案</w:t>
      </w:r>
      <w:r w:rsidR="00F144C7" w:rsidRPr="000F60CB">
        <w:rPr>
          <w:rFonts w:eastAsia="標楷體" w:hint="eastAsia"/>
          <w:sz w:val="28"/>
          <w:szCs w:val="28"/>
        </w:rPr>
        <w:t>】</w:t>
      </w:r>
    </w:p>
    <w:p w14:paraId="02EED6E8" w14:textId="60516710" w:rsidR="00FF2713" w:rsidRPr="000F60CB" w:rsidRDefault="00FF2713" w:rsidP="007B11C5">
      <w:pPr>
        <w:spacing w:line="40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FF66CE">
        <w:rPr>
          <w:rFonts w:eastAsia="標楷體" w:hint="eastAsia"/>
          <w:sz w:val="28"/>
          <w:szCs w:val="28"/>
        </w:rPr>
        <w:t>案</w:t>
      </w:r>
      <w:r w:rsidR="0025099D">
        <w:rPr>
          <w:rFonts w:eastAsia="標楷體" w:hint="eastAsia"/>
          <w:sz w:val="28"/>
          <w:szCs w:val="28"/>
        </w:rPr>
        <w:t xml:space="preserve"> </w:t>
      </w:r>
      <w:r w:rsidRPr="00FF66CE">
        <w:rPr>
          <w:rFonts w:eastAsia="標楷體" w:hint="eastAsia"/>
          <w:sz w:val="28"/>
          <w:szCs w:val="28"/>
        </w:rPr>
        <w:t>由：</w:t>
      </w:r>
      <w:r w:rsidR="000E2B22">
        <w:rPr>
          <w:rFonts w:eastAsia="標楷體" w:hint="eastAsia"/>
          <w:sz w:val="28"/>
          <w:szCs w:val="28"/>
        </w:rPr>
        <w:t>落實</w:t>
      </w:r>
      <w:r w:rsidR="00F144C7">
        <w:rPr>
          <w:rFonts w:ascii="新細明體" w:hAnsi="新細明體" w:hint="eastAsia"/>
          <w:sz w:val="28"/>
          <w:szCs w:val="28"/>
        </w:rPr>
        <w:t>「</w:t>
      </w:r>
      <w:r w:rsidR="008E1B50">
        <w:rPr>
          <w:rFonts w:eastAsia="標楷體" w:hint="eastAsia"/>
          <w:sz w:val="28"/>
          <w:szCs w:val="28"/>
        </w:rPr>
        <w:t>2025</w:t>
      </w:r>
      <w:r w:rsidR="00AE3D7D">
        <w:rPr>
          <w:rFonts w:eastAsia="標楷體" w:hint="eastAsia"/>
          <w:sz w:val="28"/>
          <w:szCs w:val="28"/>
        </w:rPr>
        <w:t>年</w:t>
      </w:r>
      <w:r w:rsidRPr="000F60CB">
        <w:rPr>
          <w:rFonts w:eastAsia="標楷體" w:hint="eastAsia"/>
          <w:sz w:val="28"/>
          <w:szCs w:val="28"/>
        </w:rPr>
        <w:t>督導分組</w:t>
      </w:r>
      <w:r w:rsidR="00F144C7">
        <w:rPr>
          <w:rFonts w:ascii="微軟正黑體" w:eastAsia="微軟正黑體" w:hAnsi="微軟正黑體" w:hint="eastAsia"/>
          <w:sz w:val="28"/>
          <w:szCs w:val="28"/>
        </w:rPr>
        <w:t>」</w:t>
      </w:r>
      <w:r w:rsidRPr="000F60CB">
        <w:rPr>
          <w:rFonts w:eastAsia="標楷體" w:hint="eastAsia"/>
          <w:sz w:val="28"/>
          <w:szCs w:val="28"/>
        </w:rPr>
        <w:t>案</w:t>
      </w:r>
      <w:r w:rsidR="003F1BBD" w:rsidRPr="000F60CB">
        <w:rPr>
          <w:rFonts w:eastAsia="標楷體" w:hint="eastAsia"/>
          <w:sz w:val="28"/>
          <w:szCs w:val="28"/>
        </w:rPr>
        <w:t>，提請討論</w:t>
      </w:r>
      <w:r w:rsidRPr="000F60CB">
        <w:rPr>
          <w:rFonts w:eastAsia="標楷體" w:hint="eastAsia"/>
          <w:sz w:val="28"/>
          <w:szCs w:val="28"/>
        </w:rPr>
        <w:t>。</w:t>
      </w:r>
    </w:p>
    <w:p w14:paraId="66142CD3" w14:textId="77777777" w:rsidR="0025099D" w:rsidRDefault="00FF2713" w:rsidP="007B11C5">
      <w:pPr>
        <w:spacing w:line="400" w:lineRule="exact"/>
        <w:ind w:leftChars="59" w:left="1399" w:hangingChars="449" w:hanging="1257"/>
        <w:jc w:val="both"/>
        <w:rPr>
          <w:rFonts w:eastAsia="標楷體"/>
          <w:sz w:val="28"/>
          <w:szCs w:val="28"/>
        </w:rPr>
      </w:pPr>
      <w:r w:rsidRPr="00FF66CE">
        <w:rPr>
          <w:rFonts w:eastAsia="標楷體" w:hint="eastAsia"/>
          <w:sz w:val="28"/>
          <w:szCs w:val="28"/>
        </w:rPr>
        <w:t>說</w:t>
      </w:r>
      <w:r w:rsidR="0025099D">
        <w:rPr>
          <w:rFonts w:eastAsia="標楷體"/>
          <w:sz w:val="28"/>
          <w:szCs w:val="28"/>
        </w:rPr>
        <w:t xml:space="preserve"> </w:t>
      </w:r>
      <w:r w:rsidRPr="00FF66CE">
        <w:rPr>
          <w:rFonts w:eastAsia="標楷體" w:hint="eastAsia"/>
          <w:sz w:val="28"/>
          <w:szCs w:val="28"/>
        </w:rPr>
        <w:t>明</w:t>
      </w:r>
      <w:r w:rsidRPr="000F60CB">
        <w:rPr>
          <w:rFonts w:eastAsia="標楷體" w:hint="eastAsia"/>
          <w:sz w:val="28"/>
          <w:szCs w:val="28"/>
        </w:rPr>
        <w:t>：</w:t>
      </w:r>
      <w:r w:rsidR="00F144C7">
        <w:rPr>
          <w:rFonts w:eastAsia="標楷體" w:hint="eastAsia"/>
          <w:sz w:val="28"/>
          <w:szCs w:val="28"/>
        </w:rPr>
        <w:t>因應新</w:t>
      </w:r>
      <w:r w:rsidR="00A00131">
        <w:rPr>
          <w:rFonts w:eastAsia="標楷體" w:hint="eastAsia"/>
          <w:sz w:val="28"/>
          <w:szCs w:val="28"/>
        </w:rPr>
        <w:t>聘</w:t>
      </w:r>
      <w:r w:rsidR="00F144C7">
        <w:rPr>
          <w:rFonts w:eastAsia="標楷體" w:hint="eastAsia"/>
          <w:sz w:val="28"/>
          <w:szCs w:val="28"/>
        </w:rPr>
        <w:t>督導加入督導委員會</w:t>
      </w:r>
      <w:r w:rsidR="00F144C7">
        <w:rPr>
          <w:rFonts w:ascii="標楷體" w:eastAsia="標楷體" w:hAnsi="標楷體" w:hint="eastAsia"/>
          <w:sz w:val="28"/>
          <w:szCs w:val="28"/>
        </w:rPr>
        <w:t>，</w:t>
      </w:r>
      <w:r w:rsidR="004F30F9" w:rsidRPr="00896168">
        <w:rPr>
          <w:rFonts w:eastAsia="標楷體" w:hint="eastAsia"/>
          <w:sz w:val="28"/>
          <w:szCs w:val="28"/>
        </w:rPr>
        <w:t>整合</w:t>
      </w:r>
      <w:r w:rsidRPr="00896168">
        <w:rPr>
          <w:rFonts w:eastAsia="標楷體" w:hint="eastAsia"/>
          <w:sz w:val="28"/>
          <w:szCs w:val="28"/>
        </w:rPr>
        <w:t>人力資源，</w:t>
      </w:r>
      <w:r w:rsidR="00D52AB9">
        <w:rPr>
          <w:rFonts w:eastAsia="標楷體" w:hint="eastAsia"/>
          <w:sz w:val="28"/>
          <w:szCs w:val="28"/>
        </w:rPr>
        <w:t>及</w:t>
      </w:r>
      <w:r w:rsidRPr="00896168">
        <w:rPr>
          <w:rFonts w:eastAsia="標楷體" w:hint="eastAsia"/>
          <w:sz w:val="28"/>
          <w:szCs w:val="28"/>
        </w:rPr>
        <w:t>充份發揮督導</w:t>
      </w:r>
      <w:r w:rsidR="00896168" w:rsidRPr="00896168">
        <w:rPr>
          <w:rFonts w:eastAsia="標楷體" w:hint="eastAsia"/>
          <w:sz w:val="28"/>
          <w:szCs w:val="28"/>
        </w:rPr>
        <w:t>專才</w:t>
      </w:r>
      <w:r w:rsidR="00F144C7">
        <w:rPr>
          <w:rFonts w:eastAsia="標楷體" w:hint="eastAsia"/>
          <w:sz w:val="28"/>
          <w:szCs w:val="28"/>
        </w:rPr>
        <w:t>，特</w:t>
      </w:r>
    </w:p>
    <w:p w14:paraId="1FB73B9B" w14:textId="451F8A94" w:rsidR="00FF2713" w:rsidRPr="00896168" w:rsidRDefault="00F144C7" w:rsidP="007B11C5">
      <w:pPr>
        <w:spacing w:line="400" w:lineRule="exact"/>
        <w:ind w:leftChars="472" w:left="1396" w:hangingChars="94" w:hanging="26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進行分組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F2713" w:rsidRPr="00896168">
        <w:rPr>
          <w:rFonts w:eastAsia="標楷體" w:hint="eastAsia"/>
          <w:sz w:val="28"/>
          <w:szCs w:val="28"/>
        </w:rPr>
        <w:t>使</w:t>
      </w:r>
      <w:r w:rsidR="00A00131">
        <w:rPr>
          <w:rFonts w:eastAsia="標楷體" w:hint="eastAsia"/>
          <w:sz w:val="28"/>
          <w:szCs w:val="28"/>
        </w:rPr>
        <w:t>督導將</w:t>
      </w:r>
      <w:r w:rsidR="00FF2713" w:rsidRPr="00896168">
        <w:rPr>
          <w:rFonts w:eastAsia="標楷體" w:hint="eastAsia"/>
          <w:sz w:val="28"/>
          <w:szCs w:val="28"/>
        </w:rPr>
        <w:t>豐富社會歷練與專業能力，融入弘法行列中。</w:t>
      </w:r>
    </w:p>
    <w:p w14:paraId="53765B10" w14:textId="400D37D4" w:rsidR="00FF2713" w:rsidRPr="00FF66CE" w:rsidRDefault="00FF2713" w:rsidP="007B11C5">
      <w:pPr>
        <w:spacing w:line="40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FF66CE">
        <w:rPr>
          <w:rFonts w:eastAsia="標楷體" w:hint="eastAsia"/>
          <w:sz w:val="28"/>
          <w:szCs w:val="28"/>
        </w:rPr>
        <w:t>辦</w:t>
      </w:r>
      <w:r w:rsidRPr="00FF66CE">
        <w:rPr>
          <w:rFonts w:eastAsia="標楷體"/>
          <w:sz w:val="28"/>
          <w:szCs w:val="28"/>
        </w:rPr>
        <w:t xml:space="preserve"> </w:t>
      </w:r>
      <w:r w:rsidRPr="00FF66CE">
        <w:rPr>
          <w:rFonts w:eastAsia="標楷體" w:hint="eastAsia"/>
          <w:sz w:val="28"/>
          <w:szCs w:val="28"/>
        </w:rPr>
        <w:t>法：</w:t>
      </w:r>
    </w:p>
    <w:p w14:paraId="7E9056AA" w14:textId="4835BC34" w:rsidR="00FF2713" w:rsidRPr="00C12F3D" w:rsidRDefault="00C12F3D" w:rsidP="007B11C5">
      <w:pPr>
        <w:spacing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0F60CB" w:rsidRPr="00C12F3D">
        <w:rPr>
          <w:rFonts w:eastAsia="標楷體" w:hint="eastAsia"/>
          <w:sz w:val="28"/>
          <w:szCs w:val="28"/>
        </w:rPr>
        <w:t>各督導委員會依工作性質設置</w:t>
      </w:r>
      <w:r w:rsidR="00650ED6" w:rsidRPr="00FF66CE">
        <w:rPr>
          <w:rFonts w:eastAsia="標楷體" w:hint="eastAsia"/>
          <w:sz w:val="28"/>
          <w:szCs w:val="28"/>
        </w:rPr>
        <w:t>：</w:t>
      </w:r>
      <w:r w:rsidR="000F60CB" w:rsidRPr="00C12F3D">
        <w:rPr>
          <w:rFonts w:eastAsia="標楷體" w:hint="eastAsia"/>
          <w:sz w:val="28"/>
          <w:szCs w:val="28"/>
        </w:rPr>
        <w:t>會務輔導組、活動策劃組、文教弘法組、慈善環保組、公關文宣組、</w:t>
      </w:r>
      <w:r w:rsidR="00DD5B12">
        <w:rPr>
          <w:rFonts w:eastAsia="標楷體" w:hint="eastAsia"/>
          <w:sz w:val="28"/>
          <w:szCs w:val="28"/>
        </w:rPr>
        <w:t>宗教聯誼組</w:t>
      </w:r>
      <w:r w:rsidR="00DD5B12" w:rsidRPr="00C12F3D">
        <w:rPr>
          <w:rFonts w:eastAsia="標楷體" w:hint="eastAsia"/>
          <w:sz w:val="28"/>
          <w:szCs w:val="28"/>
        </w:rPr>
        <w:t>、</w:t>
      </w:r>
      <w:r w:rsidR="000F60CB" w:rsidRPr="00C12F3D">
        <w:rPr>
          <w:rFonts w:eastAsia="標楷體" w:hint="eastAsia"/>
          <w:sz w:val="28"/>
          <w:szCs w:val="28"/>
        </w:rPr>
        <w:t>青少年兒童開發組、旅遊參學組。</w:t>
      </w:r>
      <w:r w:rsidR="00B52A9C" w:rsidRPr="00C12F3D">
        <w:rPr>
          <w:rFonts w:eastAsia="標楷體" w:hint="eastAsia"/>
          <w:sz w:val="28"/>
          <w:szCs w:val="28"/>
        </w:rPr>
        <w:t>（</w:t>
      </w:r>
      <w:r w:rsidR="00BB7E3C" w:rsidRPr="00C12F3D">
        <w:rPr>
          <w:rFonts w:eastAsia="標楷體" w:hint="eastAsia"/>
          <w:sz w:val="28"/>
          <w:szCs w:val="28"/>
        </w:rPr>
        <w:t>附件</w:t>
      </w:r>
      <w:r w:rsidR="00BB7E3C" w:rsidRPr="00544259">
        <w:rPr>
          <w:rFonts w:eastAsia="標楷體" w:hint="eastAsia"/>
          <w:sz w:val="28"/>
          <w:szCs w:val="28"/>
        </w:rPr>
        <w:t>1</w:t>
      </w:r>
      <w:r w:rsidR="00B52A9C" w:rsidRPr="00C12F3D">
        <w:rPr>
          <w:rFonts w:eastAsia="標楷體" w:hint="eastAsia"/>
          <w:sz w:val="28"/>
          <w:szCs w:val="28"/>
        </w:rPr>
        <w:t>）</w:t>
      </w:r>
    </w:p>
    <w:p w14:paraId="0259C082" w14:textId="56A34819" w:rsidR="00765405" w:rsidRPr="00C12F3D" w:rsidRDefault="00C12F3D" w:rsidP="007B11C5">
      <w:pPr>
        <w:spacing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D12143" w:rsidRPr="00C12F3D">
        <w:rPr>
          <w:rFonts w:eastAsia="標楷體" w:hint="eastAsia"/>
          <w:sz w:val="28"/>
          <w:szCs w:val="28"/>
        </w:rPr>
        <w:t>分組方式</w:t>
      </w:r>
      <w:r w:rsidR="00650ED6" w:rsidRPr="00FF66CE">
        <w:rPr>
          <w:rFonts w:eastAsia="標楷體" w:hint="eastAsia"/>
          <w:sz w:val="28"/>
          <w:szCs w:val="28"/>
        </w:rPr>
        <w:t>：</w:t>
      </w:r>
      <w:r w:rsidR="00D12143" w:rsidRPr="00C12F3D">
        <w:rPr>
          <w:rFonts w:eastAsia="標楷體" w:hint="eastAsia"/>
          <w:sz w:val="28"/>
          <w:szCs w:val="28"/>
        </w:rPr>
        <w:t>可依興趣或專長自由登記參加，每人最多可參加三組。未自動登記者，由督導長分配</w:t>
      </w:r>
      <w:r w:rsidR="006F77E3" w:rsidRPr="00C12F3D">
        <w:rPr>
          <w:rFonts w:eastAsia="標楷體" w:hint="eastAsia"/>
          <w:sz w:val="28"/>
          <w:szCs w:val="28"/>
        </w:rPr>
        <w:t>，</w:t>
      </w:r>
      <w:r w:rsidR="006F77E3">
        <w:rPr>
          <w:rFonts w:eastAsia="標楷體" w:hint="eastAsia"/>
          <w:sz w:val="28"/>
          <w:szCs w:val="28"/>
        </w:rPr>
        <w:t>並將</w:t>
      </w:r>
      <w:r w:rsidR="00AB3214">
        <w:rPr>
          <w:rFonts w:eastAsia="標楷體" w:hint="eastAsia"/>
          <w:sz w:val="28"/>
          <w:szCs w:val="28"/>
        </w:rPr>
        <w:t>新聘任督導加入編組</w:t>
      </w:r>
      <w:r w:rsidR="00AB3214" w:rsidRPr="00C12F3D">
        <w:rPr>
          <w:rFonts w:eastAsia="標楷體" w:hint="eastAsia"/>
          <w:sz w:val="28"/>
          <w:szCs w:val="28"/>
        </w:rPr>
        <w:t>。</w:t>
      </w:r>
    </w:p>
    <w:p w14:paraId="483ADB5F" w14:textId="05BB9A34" w:rsidR="00765405" w:rsidRPr="00C12F3D" w:rsidRDefault="00C12F3D" w:rsidP="007B11C5">
      <w:pPr>
        <w:spacing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D12143" w:rsidRPr="00C12F3D">
        <w:rPr>
          <w:rFonts w:eastAsia="標楷體" w:hint="eastAsia"/>
          <w:sz w:val="28"/>
          <w:szCs w:val="28"/>
        </w:rPr>
        <w:t>各組督導推選組長</w:t>
      </w:r>
      <w:r w:rsidR="00D12143" w:rsidRPr="00C12F3D">
        <w:rPr>
          <w:rFonts w:eastAsia="標楷體"/>
          <w:sz w:val="28"/>
          <w:szCs w:val="28"/>
        </w:rPr>
        <w:t>1</w:t>
      </w:r>
      <w:r w:rsidR="00D12143" w:rsidRPr="00C12F3D">
        <w:rPr>
          <w:rFonts w:eastAsia="標楷體" w:hint="eastAsia"/>
          <w:sz w:val="28"/>
          <w:szCs w:val="28"/>
        </w:rPr>
        <w:t>人，定期召開組別會議，並於每月督導委員會月例會</w:t>
      </w:r>
      <w:r w:rsidR="005729D5" w:rsidRPr="00C12F3D">
        <w:rPr>
          <w:rFonts w:eastAsia="標楷體" w:hint="eastAsia"/>
          <w:sz w:val="28"/>
          <w:szCs w:val="28"/>
        </w:rPr>
        <w:t>做</w:t>
      </w:r>
      <w:r w:rsidR="00D12143" w:rsidRPr="00C12F3D">
        <w:rPr>
          <w:rFonts w:eastAsia="標楷體" w:hint="eastAsia"/>
          <w:sz w:val="28"/>
          <w:szCs w:val="28"/>
        </w:rPr>
        <w:t>工作報告。</w:t>
      </w:r>
    </w:p>
    <w:p w14:paraId="14FEA26F" w14:textId="3E63E976" w:rsidR="00FF2713" w:rsidRPr="00C12F3D" w:rsidRDefault="00C12F3D" w:rsidP="007B11C5">
      <w:pPr>
        <w:spacing w:line="400" w:lineRule="exact"/>
        <w:jc w:val="both"/>
        <w:rPr>
          <w:rStyle w:val="a3"/>
          <w:rFonts w:eastAsia="標楷體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FF2713" w:rsidRPr="00C12F3D">
        <w:rPr>
          <w:rFonts w:eastAsia="標楷體" w:hint="eastAsia"/>
          <w:sz w:val="28"/>
          <w:szCs w:val="28"/>
        </w:rPr>
        <w:t>於</w:t>
      </w:r>
      <w:r w:rsidR="008121C6" w:rsidRPr="00C12F3D">
        <w:rPr>
          <w:rFonts w:eastAsia="標楷體" w:hint="eastAsia"/>
          <w:b/>
          <w:bCs/>
          <w:sz w:val="28"/>
          <w:szCs w:val="28"/>
        </w:rPr>
        <w:t>2</w:t>
      </w:r>
      <w:r w:rsidR="00FF2713" w:rsidRPr="00C12F3D">
        <w:rPr>
          <w:rFonts w:eastAsia="標楷體" w:hint="eastAsia"/>
          <w:b/>
          <w:bCs/>
          <w:sz w:val="28"/>
          <w:szCs w:val="28"/>
        </w:rPr>
        <w:t>月</w:t>
      </w:r>
      <w:r w:rsidR="00ED02E9">
        <w:rPr>
          <w:rFonts w:eastAsia="標楷體" w:hint="eastAsia"/>
          <w:b/>
          <w:bCs/>
          <w:sz w:val="28"/>
          <w:szCs w:val="28"/>
        </w:rPr>
        <w:t>25</w:t>
      </w:r>
      <w:r w:rsidR="00FF2713" w:rsidRPr="00C12F3D">
        <w:rPr>
          <w:rFonts w:eastAsia="標楷體" w:hint="eastAsia"/>
          <w:b/>
          <w:bCs/>
          <w:sz w:val="28"/>
          <w:szCs w:val="28"/>
        </w:rPr>
        <w:t>日</w:t>
      </w:r>
      <w:r w:rsidR="00B52A9C" w:rsidRPr="00C12F3D">
        <w:rPr>
          <w:rFonts w:eastAsia="標楷體" w:hint="eastAsia"/>
          <w:b/>
          <w:sz w:val="28"/>
          <w:szCs w:val="28"/>
        </w:rPr>
        <w:t>（</w:t>
      </w:r>
      <w:r w:rsidR="00C55645" w:rsidRPr="00C12F3D">
        <w:rPr>
          <w:rFonts w:eastAsia="標楷體" w:hint="eastAsia"/>
          <w:b/>
          <w:bCs/>
          <w:sz w:val="28"/>
          <w:szCs w:val="28"/>
        </w:rPr>
        <w:t>星期</w:t>
      </w:r>
      <w:r w:rsidR="00A00131">
        <w:rPr>
          <w:rFonts w:eastAsia="標楷體" w:hint="eastAsia"/>
          <w:b/>
          <w:bCs/>
          <w:sz w:val="28"/>
          <w:szCs w:val="28"/>
        </w:rPr>
        <w:t>日</w:t>
      </w:r>
      <w:r w:rsidR="00B52A9C" w:rsidRPr="00C12F3D">
        <w:rPr>
          <w:rFonts w:eastAsia="標楷體" w:hint="eastAsia"/>
          <w:b/>
          <w:sz w:val="28"/>
          <w:szCs w:val="28"/>
        </w:rPr>
        <w:t>）</w:t>
      </w:r>
      <w:r w:rsidR="00FF2713" w:rsidRPr="00C12F3D">
        <w:rPr>
          <w:rFonts w:eastAsia="標楷體" w:hint="eastAsia"/>
          <w:sz w:val="28"/>
          <w:szCs w:val="28"/>
        </w:rPr>
        <w:t>前，將</w:t>
      </w:r>
      <w:r w:rsidR="00C55645" w:rsidRPr="00C12F3D">
        <w:rPr>
          <w:rFonts w:eastAsia="標楷體" w:hint="eastAsia"/>
          <w:sz w:val="28"/>
          <w:szCs w:val="28"/>
        </w:rPr>
        <w:t>分組</w:t>
      </w:r>
      <w:r w:rsidR="00765405" w:rsidRPr="00C12F3D">
        <w:rPr>
          <w:rFonts w:eastAsia="標楷體" w:hint="eastAsia"/>
          <w:sz w:val="28"/>
          <w:szCs w:val="28"/>
        </w:rPr>
        <w:t>名單回傳總會信箱。</w:t>
      </w:r>
    </w:p>
    <w:p w14:paraId="77C3D2D3" w14:textId="00FD66F6" w:rsidR="0025099D" w:rsidRPr="000E2B22" w:rsidRDefault="0092677A" w:rsidP="007B11C5">
      <w:pPr>
        <w:widowControl/>
        <w:spacing w:line="400" w:lineRule="exact"/>
        <w:jc w:val="both"/>
        <w:rPr>
          <w:rFonts w:eastAsia="標楷體"/>
          <w:sz w:val="28"/>
          <w:szCs w:val="28"/>
        </w:rPr>
      </w:pPr>
      <w:r w:rsidRPr="000F60CB">
        <w:rPr>
          <w:rFonts w:eastAsia="標楷體" w:hint="eastAsia"/>
          <w:sz w:val="28"/>
          <w:szCs w:val="28"/>
        </w:rPr>
        <w:t>執行辦法：（請具體說明）</w:t>
      </w:r>
    </w:p>
    <w:p w14:paraId="28B6291A" w14:textId="558A5BB2" w:rsidR="0092677A" w:rsidRPr="000F60CB" w:rsidRDefault="0092677A" w:rsidP="00510273">
      <w:pPr>
        <w:tabs>
          <w:tab w:val="left" w:pos="2694"/>
        </w:tabs>
        <w:adjustRightInd w:val="0"/>
        <w:snapToGrid w:val="0"/>
        <w:spacing w:beforeLines="50" w:before="180" w:afterLines="50" w:after="180" w:line="600" w:lineRule="exact"/>
        <w:ind w:left="728" w:hangingChars="202" w:hanging="728"/>
        <w:jc w:val="center"/>
        <w:rPr>
          <w:rFonts w:ascii="標楷體" w:eastAsia="標楷體" w:hAnsi="標楷體"/>
        </w:rPr>
      </w:pPr>
      <w:r w:rsidRPr="000F60CB">
        <w:rPr>
          <w:rFonts w:ascii="標楷體" w:eastAsia="標楷體" w:hAnsi="標楷體" w:hint="eastAsia"/>
          <w:b/>
          <w:color w:val="800000"/>
          <w:sz w:val="36"/>
          <w:szCs w:val="36"/>
          <w:bdr w:val="single" w:sz="6" w:space="0" w:color="auto" w:frame="1"/>
          <w:lang w:val="af-ZA"/>
        </w:rPr>
        <w:t>會務宣導</w:t>
      </w:r>
    </w:p>
    <w:p w14:paraId="49039E5F" w14:textId="030833A1" w:rsidR="0025099D" w:rsidRDefault="00902729" w:rsidP="000E2B22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108A">
        <w:rPr>
          <w:rFonts w:eastAsia="標楷體" w:hint="eastAsia"/>
          <w:b/>
          <w:sz w:val="28"/>
          <w:szCs w:val="28"/>
        </w:rPr>
        <w:t>一</w:t>
      </w:r>
      <w:r w:rsidR="00D87AD2" w:rsidRPr="0083108A">
        <w:rPr>
          <w:rFonts w:eastAsia="標楷體" w:hint="eastAsia"/>
          <w:b/>
          <w:sz w:val="28"/>
          <w:szCs w:val="28"/>
        </w:rPr>
        <w:t>、</w:t>
      </w:r>
      <w:r w:rsidR="008475C2">
        <w:rPr>
          <w:rFonts w:eastAsia="標楷體" w:hint="eastAsia"/>
          <w:b/>
          <w:sz w:val="28"/>
          <w:szCs w:val="28"/>
        </w:rPr>
        <w:t>【</w:t>
      </w:r>
      <w:r w:rsidR="00623ABD">
        <w:rPr>
          <w:rFonts w:eastAsia="標楷體" w:hint="eastAsia"/>
          <w:b/>
          <w:sz w:val="28"/>
          <w:szCs w:val="28"/>
        </w:rPr>
        <w:t>會務傳承</w:t>
      </w:r>
      <w:r w:rsidR="008475C2">
        <w:rPr>
          <w:rFonts w:eastAsia="標楷體" w:hint="eastAsia"/>
          <w:b/>
          <w:sz w:val="28"/>
          <w:szCs w:val="28"/>
        </w:rPr>
        <w:t>】</w:t>
      </w:r>
    </w:p>
    <w:p w14:paraId="021F807B" w14:textId="33FA2F10" w:rsidR="0083108A" w:rsidRDefault="008A3070" w:rsidP="00320989">
      <w:pPr>
        <w:spacing w:line="500" w:lineRule="exact"/>
        <w:ind w:leftChars="233" w:left="559" w:firstLineChars="2" w:firstLine="6"/>
        <w:rPr>
          <w:rFonts w:eastAsia="標楷體"/>
          <w:sz w:val="28"/>
          <w:szCs w:val="28"/>
        </w:rPr>
      </w:pPr>
      <w:r w:rsidRPr="00902729">
        <w:rPr>
          <w:rFonts w:eastAsia="標楷體"/>
          <w:sz w:val="28"/>
          <w:szCs w:val="28"/>
        </w:rPr>
        <w:t>請</w:t>
      </w:r>
      <w:r w:rsidR="00623ABD">
        <w:rPr>
          <w:rFonts w:eastAsia="標楷體" w:hint="eastAsia"/>
          <w:sz w:val="28"/>
          <w:szCs w:val="28"/>
        </w:rPr>
        <w:t>2024</w:t>
      </w:r>
      <w:r w:rsidR="00623ABD">
        <w:rPr>
          <w:rFonts w:eastAsia="標楷體" w:hint="eastAsia"/>
          <w:sz w:val="28"/>
          <w:szCs w:val="28"/>
        </w:rPr>
        <w:t>年督導長</w:t>
      </w:r>
      <w:r w:rsidR="00B620AD" w:rsidRPr="00902729">
        <w:rPr>
          <w:rFonts w:eastAsia="標楷體"/>
          <w:sz w:val="28"/>
          <w:szCs w:val="28"/>
        </w:rPr>
        <w:t>協助</w:t>
      </w:r>
      <w:r w:rsidR="00B620AD" w:rsidRPr="00902729">
        <w:rPr>
          <w:rFonts w:eastAsia="標楷體"/>
          <w:sz w:val="28"/>
          <w:szCs w:val="28"/>
        </w:rPr>
        <w:t>20</w:t>
      </w:r>
      <w:r w:rsidR="00B620AD">
        <w:rPr>
          <w:rFonts w:eastAsia="標楷體" w:hint="eastAsia"/>
          <w:sz w:val="28"/>
          <w:szCs w:val="28"/>
        </w:rPr>
        <w:t>2</w:t>
      </w:r>
      <w:r w:rsidR="008E1B50">
        <w:rPr>
          <w:rFonts w:eastAsia="標楷體" w:hint="eastAsia"/>
          <w:sz w:val="28"/>
          <w:szCs w:val="28"/>
        </w:rPr>
        <w:t>5</w:t>
      </w:r>
      <w:r w:rsidR="00B620AD" w:rsidRPr="00902729">
        <w:rPr>
          <w:rFonts w:eastAsia="標楷體"/>
          <w:sz w:val="28"/>
          <w:szCs w:val="28"/>
        </w:rPr>
        <w:t>年督導長，共同推動督導委員會會務至</w:t>
      </w:r>
      <w:r w:rsidR="00B620AD" w:rsidRPr="00902729">
        <w:rPr>
          <w:rFonts w:eastAsia="標楷體"/>
          <w:sz w:val="28"/>
          <w:szCs w:val="28"/>
        </w:rPr>
        <w:t>20</w:t>
      </w:r>
      <w:r w:rsidR="00B620AD">
        <w:rPr>
          <w:rFonts w:eastAsia="標楷體" w:hint="eastAsia"/>
          <w:sz w:val="28"/>
          <w:szCs w:val="28"/>
        </w:rPr>
        <w:t>2</w:t>
      </w:r>
      <w:r w:rsidR="008E1B50">
        <w:rPr>
          <w:rFonts w:eastAsia="標楷體" w:hint="eastAsia"/>
          <w:sz w:val="28"/>
          <w:szCs w:val="28"/>
        </w:rPr>
        <w:t>5</w:t>
      </w:r>
      <w:r w:rsidR="00B620AD" w:rsidRPr="00902729">
        <w:rPr>
          <w:rFonts w:eastAsia="標楷體"/>
          <w:sz w:val="28"/>
          <w:szCs w:val="28"/>
        </w:rPr>
        <w:t>年</w:t>
      </w:r>
      <w:r w:rsidR="00B620AD" w:rsidRPr="00902729">
        <w:rPr>
          <w:rFonts w:eastAsia="標楷體"/>
          <w:sz w:val="28"/>
          <w:szCs w:val="28"/>
        </w:rPr>
        <w:t>3</w:t>
      </w:r>
      <w:r w:rsidR="00B620AD">
        <w:rPr>
          <w:rFonts w:eastAsia="標楷體"/>
          <w:sz w:val="28"/>
          <w:szCs w:val="28"/>
        </w:rPr>
        <w:t>月底，</w:t>
      </w:r>
      <w:r w:rsidR="00B620AD">
        <w:rPr>
          <w:rFonts w:eastAsia="標楷體" w:hint="eastAsia"/>
          <w:sz w:val="28"/>
          <w:szCs w:val="28"/>
        </w:rPr>
        <w:t>一起</w:t>
      </w:r>
      <w:r w:rsidR="00B620AD" w:rsidRPr="00902729">
        <w:rPr>
          <w:rFonts w:eastAsia="標楷體"/>
          <w:sz w:val="28"/>
          <w:szCs w:val="28"/>
        </w:rPr>
        <w:t>完成臘八粥、春節義工、</w:t>
      </w:r>
      <w:r w:rsidR="00775C4D">
        <w:rPr>
          <w:rFonts w:eastAsia="標楷體" w:hint="eastAsia"/>
          <w:sz w:val="28"/>
          <w:szCs w:val="28"/>
        </w:rPr>
        <w:t>佛光山</w:t>
      </w:r>
      <w:r w:rsidR="00B620AD" w:rsidRPr="00902729">
        <w:rPr>
          <w:rFonts w:eastAsia="標楷體"/>
          <w:sz w:val="28"/>
          <w:szCs w:val="28"/>
        </w:rPr>
        <w:t>20</w:t>
      </w:r>
      <w:r w:rsidR="00B620AD">
        <w:rPr>
          <w:rFonts w:eastAsia="標楷體" w:hint="eastAsia"/>
          <w:sz w:val="28"/>
          <w:szCs w:val="28"/>
        </w:rPr>
        <w:t>2</w:t>
      </w:r>
      <w:r w:rsidR="008E1B50">
        <w:rPr>
          <w:rFonts w:eastAsia="標楷體" w:hint="eastAsia"/>
          <w:sz w:val="28"/>
          <w:szCs w:val="28"/>
        </w:rPr>
        <w:t>5</w:t>
      </w:r>
      <w:r w:rsidR="00B620AD" w:rsidRPr="00902729">
        <w:rPr>
          <w:rFonts w:eastAsia="標楷體"/>
          <w:sz w:val="28"/>
          <w:szCs w:val="28"/>
        </w:rPr>
        <w:t>年禪淨共修</w:t>
      </w:r>
      <w:r w:rsidR="00B620AD" w:rsidRPr="00902729">
        <w:rPr>
          <w:rFonts w:eastAsia="標楷體" w:hint="eastAsia"/>
          <w:sz w:val="28"/>
          <w:szCs w:val="28"/>
        </w:rPr>
        <w:t>獻燈</w:t>
      </w:r>
      <w:r w:rsidR="00B620AD" w:rsidRPr="00902729">
        <w:rPr>
          <w:rFonts w:eastAsia="標楷體"/>
          <w:sz w:val="28"/>
          <w:szCs w:val="28"/>
        </w:rPr>
        <w:t>祈福</w:t>
      </w:r>
      <w:r w:rsidR="00B620AD">
        <w:rPr>
          <w:rFonts w:eastAsia="標楷體"/>
          <w:sz w:val="28"/>
          <w:szCs w:val="28"/>
        </w:rPr>
        <w:t>法</w:t>
      </w:r>
      <w:r w:rsidR="00B620AD">
        <w:rPr>
          <w:rFonts w:eastAsia="標楷體" w:hint="eastAsia"/>
          <w:sz w:val="28"/>
          <w:szCs w:val="28"/>
        </w:rPr>
        <w:t>會</w:t>
      </w:r>
      <w:r w:rsidR="00B620AD" w:rsidRPr="00902729">
        <w:rPr>
          <w:rFonts w:eastAsia="標楷體"/>
          <w:sz w:val="28"/>
          <w:szCs w:val="28"/>
        </w:rPr>
        <w:t>等活動。</w:t>
      </w:r>
    </w:p>
    <w:p w14:paraId="2EA87A3D" w14:textId="661FA821" w:rsidR="0052260A" w:rsidRDefault="0052260A" w:rsidP="0052260A">
      <w:pPr>
        <w:spacing w:beforeLines="50" w:before="180" w:line="560" w:lineRule="exact"/>
        <w:ind w:left="560" w:hangingChars="200" w:hanging="56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val="af-ZA"/>
        </w:rPr>
        <w:t>二</w:t>
      </w:r>
      <w:r>
        <w:rPr>
          <w:rFonts w:ascii="標楷體" w:eastAsia="標楷體" w:hAnsi="標楷體" w:hint="eastAsia"/>
          <w:bCs/>
          <w:sz w:val="28"/>
          <w:szCs w:val="28"/>
          <w:lang w:val="af-ZA"/>
        </w:rPr>
        <w:t>、</w:t>
      </w:r>
      <w:r w:rsidRPr="00FD2A49">
        <w:rPr>
          <w:rFonts w:eastAsia="標楷體" w:hint="eastAsia"/>
          <w:b/>
          <w:sz w:val="28"/>
          <w:szCs w:val="28"/>
        </w:rPr>
        <w:t>【</w:t>
      </w:r>
      <w:r w:rsidRPr="00FD2A49">
        <w:rPr>
          <w:rFonts w:eastAsia="標楷體" w:hint="eastAsia"/>
          <w:b/>
          <w:bCs/>
          <w:sz w:val="28"/>
          <w:szCs w:val="28"/>
        </w:rPr>
        <w:t>儲備督導</w:t>
      </w:r>
      <w:r w:rsidRPr="00FD2A49">
        <w:rPr>
          <w:rFonts w:eastAsia="標楷體" w:hint="eastAsia"/>
          <w:b/>
          <w:sz w:val="28"/>
          <w:szCs w:val="28"/>
        </w:rPr>
        <w:t>】</w:t>
      </w:r>
    </w:p>
    <w:p w14:paraId="1FEC54E7" w14:textId="7DE28D94" w:rsidR="0052260A" w:rsidRDefault="0052260A" w:rsidP="0052260A">
      <w:pPr>
        <w:spacing w:line="480" w:lineRule="exact"/>
        <w:ind w:leftChars="233" w:left="559" w:firstLineChars="2" w:firstLine="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儲備督導</w:t>
      </w:r>
      <w:r w:rsidRPr="00FD2A49">
        <w:rPr>
          <w:rFonts w:eastAsia="標楷體" w:hint="eastAsia"/>
          <w:sz w:val="28"/>
          <w:szCs w:val="28"/>
        </w:rPr>
        <w:t>應列席督導委員會月例會，以了解督導之弘法角色功能，並參與及協助會長各項會務推動工作，累積輔導會務經驗。相關參與工作情形與績效，將作為「儲備督導」審核之依據。</w:t>
      </w:r>
    </w:p>
    <w:p w14:paraId="40F9C3C5" w14:textId="3A4AA1ED" w:rsidR="0052260A" w:rsidRDefault="0052260A" w:rsidP="0052260A">
      <w:pPr>
        <w:spacing w:beforeLines="50" w:before="180" w:line="560" w:lineRule="exact"/>
        <w:ind w:left="560" w:hangingChars="200" w:hanging="56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24507D">
        <w:rPr>
          <w:rFonts w:eastAsia="標楷體" w:hint="eastAsia"/>
          <w:sz w:val="28"/>
          <w:szCs w:val="28"/>
        </w:rPr>
        <w:t>、</w:t>
      </w:r>
      <w:r w:rsidRPr="00FD2A49">
        <w:rPr>
          <w:rFonts w:eastAsia="標楷體" w:hint="eastAsia"/>
          <w:b/>
          <w:sz w:val="28"/>
          <w:szCs w:val="28"/>
        </w:rPr>
        <w:t>【</w:t>
      </w:r>
      <w:r>
        <w:rPr>
          <w:rFonts w:eastAsia="標楷體" w:hint="eastAsia"/>
          <w:b/>
          <w:bCs/>
          <w:sz w:val="28"/>
          <w:szCs w:val="28"/>
        </w:rPr>
        <w:t>臘八粥數量統計</w:t>
      </w:r>
      <w:r w:rsidRPr="00FD2A49">
        <w:rPr>
          <w:rFonts w:eastAsia="標楷體" w:hint="eastAsia"/>
          <w:b/>
          <w:sz w:val="28"/>
          <w:szCs w:val="28"/>
        </w:rPr>
        <w:t>】</w:t>
      </w:r>
    </w:p>
    <w:p w14:paraId="48D82CBD" w14:textId="77777777" w:rsidR="0052260A" w:rsidRPr="007B11C5" w:rsidRDefault="0052260A" w:rsidP="0052260A">
      <w:pPr>
        <w:spacing w:line="480" w:lineRule="exact"/>
        <w:ind w:leftChars="233" w:left="559" w:firstLineChars="2" w:firstLine="6"/>
        <w:rPr>
          <w:rFonts w:eastAsia="標楷體"/>
          <w:b/>
          <w:b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35DEB0A3" wp14:editId="68EA2C40">
            <wp:simplePos x="0" y="0"/>
            <wp:positionH relativeFrom="column">
              <wp:posOffset>5350317</wp:posOffset>
            </wp:positionH>
            <wp:positionV relativeFrom="paragraph">
              <wp:posOffset>378460</wp:posOffset>
            </wp:positionV>
            <wp:extent cx="8801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11162037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F3D">
        <w:rPr>
          <w:rFonts w:eastAsia="標楷體" w:hint="eastAsia"/>
          <w:sz w:val="28"/>
          <w:szCs w:val="28"/>
        </w:rPr>
        <w:t>請督導長</w:t>
      </w:r>
      <w:r w:rsidRPr="001E3F6C">
        <w:rPr>
          <w:rFonts w:eastAsia="標楷體"/>
          <w:sz w:val="28"/>
          <w:szCs w:val="28"/>
        </w:rPr>
        <w:t>協助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1E3F6C">
        <w:rPr>
          <w:rFonts w:eastAsia="標楷體"/>
          <w:sz w:val="28"/>
          <w:szCs w:val="28"/>
        </w:rPr>
        <w:t>統計各分會分</w:t>
      </w:r>
      <w:r>
        <w:rPr>
          <w:rFonts w:eastAsia="標楷體" w:hint="eastAsia"/>
          <w:sz w:val="28"/>
          <w:szCs w:val="28"/>
        </w:rPr>
        <w:t>贈</w:t>
      </w:r>
      <w:r w:rsidRPr="001E3F6C">
        <w:rPr>
          <w:rFonts w:eastAsia="標楷體"/>
          <w:sz w:val="28"/>
          <w:szCs w:val="28"/>
        </w:rPr>
        <w:t>送臘八粥數量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1E3F6C">
        <w:rPr>
          <w:rFonts w:eastAsia="標楷體"/>
          <w:sz w:val="28"/>
          <w:szCs w:val="28"/>
        </w:rPr>
        <w:t>並於</w:t>
      </w:r>
      <w:r w:rsidRPr="001E3F6C">
        <w:rPr>
          <w:rFonts w:eastAsia="標楷體"/>
          <w:b/>
          <w:sz w:val="28"/>
          <w:szCs w:val="28"/>
        </w:rPr>
        <w:t>1</w:t>
      </w:r>
      <w:r w:rsidRPr="001E3F6C">
        <w:rPr>
          <w:rFonts w:eastAsia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30</w:t>
      </w:r>
      <w:r w:rsidRPr="001E3F6C">
        <w:rPr>
          <w:rFonts w:eastAsia="標楷體"/>
          <w:b/>
          <w:sz w:val="28"/>
          <w:szCs w:val="28"/>
        </w:rPr>
        <w:t>日</w:t>
      </w:r>
      <w:r w:rsidRPr="00C12F3D">
        <w:rPr>
          <w:rFonts w:eastAsia="標楷體" w:hint="eastAsia"/>
          <w:b/>
          <w:sz w:val="28"/>
          <w:szCs w:val="28"/>
        </w:rPr>
        <w:t>（</w:t>
      </w:r>
      <w:r w:rsidRPr="00C12F3D">
        <w:rPr>
          <w:rFonts w:eastAsia="標楷體" w:hint="eastAsia"/>
          <w:b/>
          <w:bCs/>
          <w:sz w:val="28"/>
          <w:szCs w:val="28"/>
        </w:rPr>
        <w:t>星期</w:t>
      </w:r>
      <w:r>
        <w:rPr>
          <w:rFonts w:eastAsia="標楷體" w:hint="eastAsia"/>
          <w:b/>
          <w:bCs/>
          <w:sz w:val="28"/>
          <w:szCs w:val="28"/>
        </w:rPr>
        <w:t>四</w:t>
      </w:r>
      <w:r w:rsidRPr="00C12F3D">
        <w:rPr>
          <w:rFonts w:eastAsia="標楷體" w:hint="eastAsia"/>
          <w:b/>
          <w:sz w:val="28"/>
          <w:szCs w:val="28"/>
        </w:rPr>
        <w:t>）</w:t>
      </w:r>
      <w:r w:rsidRPr="001E3F6C">
        <w:rPr>
          <w:rFonts w:eastAsia="標楷體" w:hint="eastAsia"/>
          <w:sz w:val="28"/>
          <w:szCs w:val="28"/>
        </w:rPr>
        <w:t>前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1E3F6C">
        <w:rPr>
          <w:rFonts w:eastAsia="標楷體" w:hint="eastAsia"/>
          <w:sz w:val="28"/>
          <w:szCs w:val="28"/>
        </w:rPr>
        <w:t>填寫至</w:t>
      </w:r>
      <w:r w:rsidRPr="00C12F3D">
        <w:rPr>
          <w:rFonts w:eastAsia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25</w:t>
      </w:r>
      <w:r w:rsidRPr="00C12F3D">
        <w:rPr>
          <w:rFonts w:eastAsia="標楷體" w:hint="eastAsia"/>
          <w:sz w:val="28"/>
          <w:szCs w:val="28"/>
        </w:rPr>
        <w:t>年</w:t>
      </w:r>
      <w:r w:rsidRPr="0024507D">
        <w:rPr>
          <w:rFonts w:eastAsia="標楷體" w:hint="eastAsia"/>
          <w:sz w:val="28"/>
          <w:szCs w:val="28"/>
        </w:rPr>
        <w:t>「</w:t>
      </w:r>
      <w:r w:rsidRPr="00C12F3D">
        <w:rPr>
          <w:rFonts w:eastAsia="標楷體" w:hint="eastAsia"/>
          <w:sz w:val="28"/>
          <w:szCs w:val="28"/>
        </w:rPr>
        <w:t>臘八粥贈送數量統計表</w:t>
      </w:r>
      <w:r w:rsidRPr="0024507D">
        <w:rPr>
          <w:rFonts w:eastAsia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G</w:t>
      </w:r>
      <w:r>
        <w:rPr>
          <w:rFonts w:eastAsia="標楷體"/>
          <w:sz w:val="28"/>
          <w:szCs w:val="28"/>
        </w:rPr>
        <w:t>oogle</w:t>
      </w:r>
      <w:r>
        <w:rPr>
          <w:rFonts w:eastAsia="標楷體" w:hint="eastAsia"/>
          <w:sz w:val="28"/>
          <w:szCs w:val="28"/>
        </w:rPr>
        <w:t>表單</w:t>
      </w:r>
    </w:p>
    <w:p w14:paraId="28393623" w14:textId="77777777" w:rsidR="0052260A" w:rsidRPr="002A3C67" w:rsidRDefault="0052260A" w:rsidP="0052260A">
      <w:pPr>
        <w:spacing w:line="480" w:lineRule="exact"/>
        <w:ind w:leftChars="233" w:left="559" w:firstLineChars="2" w:firstLine="6"/>
        <w:rPr>
          <w:sz w:val="28"/>
        </w:rPr>
      </w:pPr>
      <w:r w:rsidRPr="001E3F6C">
        <w:rPr>
          <w:rFonts w:eastAsia="標楷體" w:hint="eastAsia"/>
          <w:sz w:val="28"/>
          <w:szCs w:val="28"/>
        </w:rPr>
        <w:t>連結</w:t>
      </w:r>
      <w:bookmarkStart w:id="0" w:name="_Hlk154204054"/>
      <w:r>
        <w:rPr>
          <w:rFonts w:eastAsia="標楷體" w:hint="eastAsia"/>
          <w:sz w:val="28"/>
          <w:szCs w:val="28"/>
        </w:rPr>
        <w:t>：</w:t>
      </w:r>
      <w:bookmarkEnd w:id="0"/>
      <w:r>
        <w:rPr>
          <w:sz w:val="28"/>
        </w:rPr>
        <w:fldChar w:fldCharType="begin"/>
      </w:r>
      <w:r>
        <w:rPr>
          <w:sz w:val="28"/>
        </w:rPr>
        <w:instrText xml:space="preserve"> HYPERLINK "</w:instrText>
      </w:r>
      <w:r w:rsidRPr="002A3C67">
        <w:rPr>
          <w:sz w:val="28"/>
        </w:rPr>
        <w:instrText>https://forms.gle/WLnEaABEZEhyqPWX7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 w:rsidRPr="003D7AC0">
        <w:rPr>
          <w:rStyle w:val="a3"/>
          <w:sz w:val="28"/>
        </w:rPr>
        <w:t>https://forms.gle/WLnEaABEZEhyqPWX7</w:t>
      </w:r>
      <w:r>
        <w:rPr>
          <w:sz w:val="28"/>
        </w:rPr>
        <w:fldChar w:fldCharType="end"/>
      </w:r>
    </w:p>
    <w:p w14:paraId="775E6E4F" w14:textId="77777777" w:rsidR="0052260A" w:rsidRDefault="0052260A" w:rsidP="0052260A">
      <w:pPr>
        <w:spacing w:line="480" w:lineRule="exact"/>
        <w:ind w:leftChars="233" w:left="559" w:firstLineChars="2" w:firstLine="6"/>
        <w:rPr>
          <w:rFonts w:eastAsia="標楷體" w:hint="eastAsia"/>
          <w:sz w:val="28"/>
          <w:szCs w:val="28"/>
        </w:rPr>
      </w:pPr>
    </w:p>
    <w:p w14:paraId="76760EF2" w14:textId="6DF6920C" w:rsidR="00623ABD" w:rsidRDefault="0052260A" w:rsidP="000E2B22">
      <w:pPr>
        <w:spacing w:beforeLines="50" w:before="180" w:line="420" w:lineRule="exact"/>
        <w:ind w:left="560" w:hangingChars="200" w:hanging="56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val="af-ZA"/>
        </w:rPr>
        <w:t>四</w:t>
      </w:r>
      <w:r w:rsidR="00623ABD">
        <w:rPr>
          <w:rFonts w:ascii="標楷體" w:eastAsia="標楷體" w:hAnsi="標楷體" w:hint="eastAsia"/>
          <w:bCs/>
          <w:sz w:val="28"/>
          <w:szCs w:val="28"/>
          <w:lang w:val="af-ZA"/>
        </w:rPr>
        <w:t>、</w:t>
      </w:r>
      <w:r w:rsidR="00623ABD" w:rsidRPr="00FD2A49">
        <w:rPr>
          <w:rFonts w:eastAsia="標楷體" w:hint="eastAsia"/>
          <w:b/>
          <w:sz w:val="28"/>
          <w:szCs w:val="28"/>
        </w:rPr>
        <w:t>【</w:t>
      </w:r>
      <w:r w:rsidR="00D95C47" w:rsidRPr="00D95C47">
        <w:rPr>
          <w:rFonts w:eastAsia="標楷體" w:hint="eastAsia"/>
          <w:b/>
          <w:bCs/>
          <w:sz w:val="28"/>
          <w:szCs w:val="28"/>
        </w:rPr>
        <w:t>佛光山</w:t>
      </w:r>
      <w:r w:rsidR="00D95C47" w:rsidRPr="00D95C47">
        <w:rPr>
          <w:rFonts w:eastAsia="標楷體" w:hint="eastAsia"/>
          <w:b/>
          <w:bCs/>
          <w:sz w:val="28"/>
          <w:szCs w:val="28"/>
        </w:rPr>
        <w:t>2025</w:t>
      </w:r>
      <w:r w:rsidR="00D95C47" w:rsidRPr="00D95C47">
        <w:rPr>
          <w:rFonts w:eastAsia="標楷體" w:hint="eastAsia"/>
          <w:b/>
          <w:bCs/>
          <w:sz w:val="28"/>
          <w:szCs w:val="28"/>
        </w:rPr>
        <w:t>年禪淨共修獻燈祈福法會</w:t>
      </w:r>
      <w:r w:rsidR="00623ABD" w:rsidRPr="00FD2A49">
        <w:rPr>
          <w:rFonts w:eastAsia="標楷體" w:hint="eastAsia"/>
          <w:b/>
          <w:sz w:val="28"/>
          <w:szCs w:val="28"/>
        </w:rPr>
        <w:t>】</w:t>
      </w:r>
    </w:p>
    <w:p w14:paraId="536CF541" w14:textId="6487A1FC" w:rsidR="0093454E" w:rsidRPr="0093454E" w:rsidRDefault="0093454E" w:rsidP="00D1466D">
      <w:pPr>
        <w:adjustRightInd w:val="0"/>
        <w:snapToGrid w:val="0"/>
        <w:spacing w:line="480" w:lineRule="exact"/>
        <w:ind w:firstLineChars="202" w:firstLine="566"/>
        <w:jc w:val="both"/>
        <w:rPr>
          <w:rFonts w:eastAsia="標楷體"/>
          <w:noProof/>
          <w:kern w:val="0"/>
          <w:sz w:val="28"/>
          <w:szCs w:val="28"/>
        </w:rPr>
      </w:pPr>
      <w:r>
        <w:rPr>
          <w:rFonts w:eastAsia="標楷體" w:hint="eastAsia"/>
          <w:noProof/>
          <w:kern w:val="0"/>
          <w:sz w:val="28"/>
          <w:szCs w:val="28"/>
        </w:rPr>
        <w:t>(</w:t>
      </w:r>
      <w:r>
        <w:rPr>
          <w:rFonts w:eastAsia="標楷體" w:hint="eastAsia"/>
          <w:noProof/>
          <w:kern w:val="0"/>
          <w:sz w:val="28"/>
          <w:szCs w:val="28"/>
        </w:rPr>
        <w:t>一</w:t>
      </w:r>
      <w:r>
        <w:rPr>
          <w:rFonts w:eastAsia="標楷體" w:hint="eastAsia"/>
          <w:noProof/>
          <w:kern w:val="0"/>
          <w:sz w:val="28"/>
          <w:szCs w:val="28"/>
        </w:rPr>
        <w:t>)</w:t>
      </w:r>
      <w:r>
        <w:rPr>
          <w:rFonts w:eastAsia="標楷體" w:hint="eastAsia"/>
          <w:noProof/>
          <w:kern w:val="0"/>
          <w:sz w:val="28"/>
          <w:szCs w:val="28"/>
        </w:rPr>
        <w:t>、</w:t>
      </w:r>
      <w:r w:rsidRPr="0093454E">
        <w:rPr>
          <w:rFonts w:eastAsia="標楷體"/>
          <w:noProof/>
          <w:kern w:val="0"/>
          <w:sz w:val="28"/>
          <w:szCs w:val="28"/>
        </w:rPr>
        <w:t>法會</w:t>
      </w:r>
      <w:r w:rsidRPr="0093454E">
        <w:rPr>
          <w:rFonts w:eastAsia="標楷體"/>
          <w:noProof/>
          <w:kern w:val="0"/>
          <w:sz w:val="28"/>
          <w:szCs w:val="28"/>
          <w:lang w:eastAsia="zh-HK"/>
        </w:rPr>
        <w:t>時間</w:t>
      </w:r>
      <w:r w:rsidRPr="0093454E">
        <w:rPr>
          <w:rFonts w:eastAsia="標楷體"/>
          <w:noProof/>
          <w:color w:val="000000"/>
          <w:kern w:val="0"/>
          <w:sz w:val="28"/>
          <w:szCs w:val="28"/>
          <w:lang w:eastAsia="zh-HK"/>
        </w:rPr>
        <w:t>：</w:t>
      </w:r>
      <w:r w:rsidRPr="0093454E">
        <w:rPr>
          <w:rFonts w:eastAsia="標楷體" w:hint="eastAsia"/>
          <w:noProof/>
          <w:color w:val="000000"/>
          <w:kern w:val="0"/>
          <w:sz w:val="28"/>
          <w:szCs w:val="28"/>
        </w:rPr>
        <w:t>2025</w:t>
      </w:r>
      <w:r w:rsidRPr="0093454E">
        <w:rPr>
          <w:rFonts w:eastAsia="標楷體" w:hint="eastAsia"/>
          <w:noProof/>
          <w:color w:val="000000"/>
          <w:kern w:val="0"/>
          <w:sz w:val="28"/>
          <w:szCs w:val="28"/>
        </w:rPr>
        <w:t>年</w:t>
      </w:r>
      <w:r w:rsidRPr="0093454E">
        <w:rPr>
          <w:rFonts w:eastAsia="標楷體"/>
          <w:noProof/>
          <w:color w:val="000000"/>
          <w:kern w:val="0"/>
          <w:sz w:val="28"/>
          <w:szCs w:val="28"/>
          <w:lang w:eastAsia="zh-HK"/>
        </w:rPr>
        <w:t>3</w:t>
      </w:r>
      <w:r w:rsidRPr="0093454E">
        <w:rPr>
          <w:rFonts w:eastAsia="標楷體"/>
          <w:noProof/>
          <w:color w:val="000000"/>
          <w:kern w:val="0"/>
          <w:sz w:val="28"/>
          <w:szCs w:val="28"/>
          <w:lang w:eastAsia="zh-HK"/>
        </w:rPr>
        <w:t>月</w:t>
      </w:r>
      <w:r w:rsidRPr="0093454E">
        <w:rPr>
          <w:rFonts w:eastAsia="標楷體"/>
          <w:noProof/>
          <w:color w:val="000000"/>
          <w:kern w:val="0"/>
          <w:sz w:val="28"/>
          <w:szCs w:val="28"/>
        </w:rPr>
        <w:t>2</w:t>
      </w:r>
      <w:r w:rsidRPr="0093454E">
        <w:rPr>
          <w:rFonts w:eastAsia="標楷體"/>
          <w:noProof/>
          <w:color w:val="000000"/>
          <w:kern w:val="0"/>
          <w:sz w:val="28"/>
          <w:szCs w:val="28"/>
        </w:rPr>
        <w:t>日（</w:t>
      </w:r>
      <w:r w:rsidRPr="0093454E">
        <w:rPr>
          <w:rFonts w:eastAsia="標楷體" w:hint="eastAsia"/>
          <w:noProof/>
          <w:color w:val="000000"/>
          <w:kern w:val="0"/>
          <w:sz w:val="28"/>
          <w:szCs w:val="28"/>
        </w:rPr>
        <w:t>星期</w:t>
      </w:r>
      <w:r w:rsidRPr="0093454E">
        <w:rPr>
          <w:rFonts w:eastAsia="標楷體"/>
          <w:noProof/>
          <w:color w:val="000000"/>
          <w:kern w:val="0"/>
          <w:sz w:val="28"/>
          <w:szCs w:val="28"/>
        </w:rPr>
        <w:t>日）</w:t>
      </w:r>
      <w:r w:rsidRPr="0093454E">
        <w:rPr>
          <w:rFonts w:eastAsia="標楷體"/>
          <w:noProof/>
          <w:color w:val="000000"/>
          <w:kern w:val="0"/>
          <w:sz w:val="28"/>
          <w:szCs w:val="28"/>
        </w:rPr>
        <w:t>13:30</w:t>
      </w:r>
      <w:r w:rsidRPr="0093454E">
        <w:rPr>
          <w:rFonts w:eastAsia="標楷體" w:hint="eastAsia"/>
          <w:noProof/>
          <w:color w:val="000000"/>
          <w:kern w:val="0"/>
          <w:sz w:val="28"/>
          <w:szCs w:val="28"/>
        </w:rPr>
        <w:t>-16:30</w:t>
      </w:r>
      <w:r w:rsidRPr="0093454E">
        <w:rPr>
          <w:rFonts w:eastAsia="標楷體"/>
          <w:kern w:val="0"/>
          <w:sz w:val="28"/>
          <w:szCs w:val="28"/>
          <w:lang w:val="af-ZA" w:eastAsia="zh-HK"/>
        </w:rPr>
        <w:t>。</w:t>
      </w:r>
      <w:bookmarkStart w:id="1" w:name="_GoBack"/>
      <w:bookmarkEnd w:id="1"/>
    </w:p>
    <w:p w14:paraId="16099948" w14:textId="0A99F995" w:rsidR="0093454E" w:rsidRDefault="0093454E" w:rsidP="000E2B22">
      <w:pPr>
        <w:adjustRightInd w:val="0"/>
        <w:snapToGrid w:val="0"/>
        <w:spacing w:line="420" w:lineRule="exact"/>
        <w:ind w:firstLineChars="202" w:firstLine="566"/>
        <w:jc w:val="both"/>
        <w:rPr>
          <w:rFonts w:eastAsia="標楷體"/>
          <w:kern w:val="0"/>
          <w:sz w:val="28"/>
          <w:szCs w:val="28"/>
          <w:lang w:val="af-ZA" w:eastAsia="zh-HK"/>
        </w:rPr>
      </w:pPr>
      <w:r>
        <w:rPr>
          <w:rFonts w:eastAsia="標楷體" w:hint="eastAsia"/>
          <w:noProof/>
          <w:kern w:val="0"/>
          <w:sz w:val="28"/>
          <w:szCs w:val="28"/>
        </w:rPr>
        <w:t>(</w:t>
      </w:r>
      <w:r>
        <w:rPr>
          <w:rFonts w:eastAsia="標楷體" w:hint="eastAsia"/>
          <w:noProof/>
          <w:kern w:val="0"/>
          <w:sz w:val="28"/>
          <w:szCs w:val="28"/>
        </w:rPr>
        <w:t>二</w:t>
      </w:r>
      <w:r>
        <w:rPr>
          <w:rFonts w:eastAsia="標楷體" w:hint="eastAsia"/>
          <w:noProof/>
          <w:kern w:val="0"/>
          <w:sz w:val="28"/>
          <w:szCs w:val="28"/>
        </w:rPr>
        <w:t>)</w:t>
      </w:r>
      <w:r>
        <w:rPr>
          <w:rFonts w:eastAsia="標楷體" w:hint="eastAsia"/>
          <w:noProof/>
          <w:kern w:val="0"/>
          <w:sz w:val="28"/>
          <w:szCs w:val="28"/>
        </w:rPr>
        <w:t>、</w:t>
      </w:r>
      <w:r w:rsidRPr="0093454E">
        <w:rPr>
          <w:rFonts w:eastAsia="標楷體"/>
          <w:noProof/>
          <w:kern w:val="0"/>
          <w:sz w:val="28"/>
          <w:szCs w:val="28"/>
        </w:rPr>
        <w:t>法會</w:t>
      </w:r>
      <w:r w:rsidRPr="0093454E">
        <w:rPr>
          <w:rFonts w:eastAsia="標楷體"/>
          <w:noProof/>
          <w:kern w:val="0"/>
          <w:sz w:val="28"/>
          <w:szCs w:val="28"/>
          <w:lang w:eastAsia="zh-HK"/>
        </w:rPr>
        <w:t>地點：</w:t>
      </w:r>
      <w:r w:rsidRPr="0093454E">
        <w:rPr>
          <w:rFonts w:eastAsia="標楷體"/>
          <w:noProof/>
          <w:kern w:val="0"/>
          <w:sz w:val="28"/>
          <w:szCs w:val="28"/>
        </w:rPr>
        <w:t>台北小巨蛋</w:t>
      </w:r>
      <w:r w:rsidRPr="0093454E">
        <w:rPr>
          <w:rFonts w:eastAsia="標楷體"/>
          <w:kern w:val="0"/>
          <w:sz w:val="28"/>
          <w:szCs w:val="28"/>
          <w:lang w:val="af-ZA" w:eastAsia="zh-HK"/>
        </w:rPr>
        <w:t>。</w:t>
      </w:r>
    </w:p>
    <w:p w14:paraId="66513147" w14:textId="0F6B43B7" w:rsidR="00B12A93" w:rsidRPr="00B12A93" w:rsidRDefault="00B12A93" w:rsidP="005D0DAB">
      <w:pPr>
        <w:adjustRightInd w:val="0"/>
        <w:snapToGrid w:val="0"/>
        <w:spacing w:afterLines="50" w:after="180" w:line="420" w:lineRule="exact"/>
        <w:ind w:firstLineChars="202" w:firstLine="566"/>
        <w:jc w:val="both"/>
        <w:rPr>
          <w:rFonts w:eastAsia="標楷體"/>
          <w:noProof/>
          <w:color w:val="FF0000"/>
          <w:kern w:val="0"/>
          <w:sz w:val="28"/>
          <w:szCs w:val="28"/>
        </w:rPr>
      </w:pPr>
      <w:r w:rsidRPr="00B12A93">
        <w:rPr>
          <w:rFonts w:eastAsia="標楷體" w:hint="eastAsia"/>
          <w:kern w:val="0"/>
          <w:sz w:val="28"/>
          <w:szCs w:val="28"/>
          <w:lang w:val="af-ZA"/>
        </w:rPr>
        <w:t>(</w:t>
      </w:r>
      <w:r w:rsidRPr="00B12A93">
        <w:rPr>
          <w:rFonts w:eastAsia="標楷體" w:hint="eastAsia"/>
          <w:kern w:val="0"/>
          <w:sz w:val="28"/>
          <w:szCs w:val="28"/>
          <w:lang w:val="af-ZA"/>
        </w:rPr>
        <w:t>三</w:t>
      </w:r>
      <w:r w:rsidRPr="00B12A93">
        <w:rPr>
          <w:rFonts w:eastAsia="標楷體" w:hint="eastAsia"/>
          <w:kern w:val="0"/>
          <w:sz w:val="28"/>
          <w:szCs w:val="28"/>
          <w:lang w:val="af-ZA"/>
        </w:rPr>
        <w:t>)</w:t>
      </w:r>
      <w:r w:rsidRPr="00B12A93">
        <w:rPr>
          <w:rFonts w:eastAsia="標楷體" w:hint="eastAsia"/>
          <w:kern w:val="0"/>
          <w:sz w:val="28"/>
          <w:szCs w:val="28"/>
          <w:lang w:val="af-ZA"/>
        </w:rPr>
        <w:t>、</w:t>
      </w:r>
      <w:r w:rsidR="000E2B22"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由於場地座位有限，各區可出席</w:t>
      </w:r>
      <w:r w:rsidR="00FE4987" w:rsidRPr="00FE4987"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名額如下：</w:t>
      </w:r>
    </w:p>
    <w:tbl>
      <w:tblPr>
        <w:tblStyle w:val="af"/>
        <w:tblW w:w="7513" w:type="dxa"/>
        <w:tblInd w:w="646" w:type="dxa"/>
        <w:tblLook w:val="04A0" w:firstRow="1" w:lastRow="0" w:firstColumn="1" w:lastColumn="0" w:noHBand="0" w:noVBand="1"/>
      </w:tblPr>
      <w:tblGrid>
        <w:gridCol w:w="1985"/>
        <w:gridCol w:w="2835"/>
        <w:gridCol w:w="2693"/>
      </w:tblGrid>
      <w:tr w:rsidR="00B12A93" w14:paraId="2D8D26F6" w14:textId="77777777" w:rsidTr="00B12A93">
        <w:tc>
          <w:tcPr>
            <w:tcW w:w="1985" w:type="dxa"/>
            <w:shd w:val="clear" w:color="auto" w:fill="D9D9D9" w:themeFill="background1" w:themeFillShade="D9"/>
          </w:tcPr>
          <w:p w14:paraId="53DC7065" w14:textId="77777777" w:rsidR="00B12A93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noProof/>
                <w:kern w:val="0"/>
                <w:sz w:val="28"/>
                <w:szCs w:val="28"/>
              </w:rPr>
              <w:t>區協會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D0B958" w14:textId="32BCE63D" w:rsidR="00B12A93" w:rsidRDefault="000E2B22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noProof/>
                <w:kern w:val="0"/>
                <w:sz w:val="28"/>
                <w:szCs w:val="28"/>
              </w:rPr>
              <w:t>各區協會席</w:t>
            </w:r>
            <w:r w:rsidR="00B12A93">
              <w:rPr>
                <w:rFonts w:eastAsia="標楷體" w:hint="eastAsia"/>
                <w:noProof/>
                <w:kern w:val="0"/>
                <w:sz w:val="28"/>
                <w:szCs w:val="28"/>
              </w:rPr>
              <w:t>數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6338F7" w14:textId="590104DD" w:rsidR="00B12A93" w:rsidRDefault="000E2B22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noProof/>
                <w:kern w:val="0"/>
                <w:sz w:val="28"/>
                <w:szCs w:val="28"/>
              </w:rPr>
              <w:t>各分會名額</w:t>
            </w:r>
          </w:p>
        </w:tc>
      </w:tr>
      <w:tr w:rsidR="00B12A93" w14:paraId="3FE6BBF0" w14:textId="77777777" w:rsidTr="00B12A93">
        <w:tc>
          <w:tcPr>
            <w:tcW w:w="1985" w:type="dxa"/>
          </w:tcPr>
          <w:p w14:paraId="1B1C6CEF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北區</w:t>
            </w:r>
          </w:p>
        </w:tc>
        <w:tc>
          <w:tcPr>
            <w:tcW w:w="2835" w:type="dxa"/>
          </w:tcPr>
          <w:p w14:paraId="2C8BBDD4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4,</w:t>
            </w:r>
            <w:r w:rsidRPr="00F30885"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14:paraId="07FE3FEA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24-26</w:t>
            </w:r>
          </w:p>
        </w:tc>
      </w:tr>
      <w:tr w:rsidR="00B12A93" w14:paraId="780B9AAA" w14:textId="77777777" w:rsidTr="00B12A93">
        <w:tc>
          <w:tcPr>
            <w:tcW w:w="1985" w:type="dxa"/>
          </w:tcPr>
          <w:p w14:paraId="11C4CE6A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桃竹苗區</w:t>
            </w:r>
          </w:p>
        </w:tc>
        <w:tc>
          <w:tcPr>
            <w:tcW w:w="2835" w:type="dxa"/>
          </w:tcPr>
          <w:p w14:paraId="462F8562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1,600</w:t>
            </w:r>
          </w:p>
        </w:tc>
        <w:tc>
          <w:tcPr>
            <w:tcW w:w="2693" w:type="dxa"/>
          </w:tcPr>
          <w:p w14:paraId="281CE861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22-24</w:t>
            </w:r>
          </w:p>
        </w:tc>
      </w:tr>
      <w:tr w:rsidR="00B12A93" w14:paraId="62E111FA" w14:textId="77777777" w:rsidTr="00B12A93">
        <w:tc>
          <w:tcPr>
            <w:tcW w:w="1985" w:type="dxa"/>
          </w:tcPr>
          <w:p w14:paraId="70396C42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中區</w:t>
            </w:r>
          </w:p>
        </w:tc>
        <w:tc>
          <w:tcPr>
            <w:tcW w:w="2835" w:type="dxa"/>
          </w:tcPr>
          <w:p w14:paraId="65FB0D98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  <w:tc>
          <w:tcPr>
            <w:tcW w:w="2693" w:type="dxa"/>
          </w:tcPr>
          <w:p w14:paraId="6B457687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15-17</w:t>
            </w:r>
          </w:p>
        </w:tc>
      </w:tr>
      <w:tr w:rsidR="00B12A93" w14:paraId="1E4F0990" w14:textId="77777777" w:rsidTr="00B12A93">
        <w:tc>
          <w:tcPr>
            <w:tcW w:w="1985" w:type="dxa"/>
          </w:tcPr>
          <w:p w14:paraId="6F7B8440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南區</w:t>
            </w:r>
          </w:p>
        </w:tc>
        <w:tc>
          <w:tcPr>
            <w:tcW w:w="2835" w:type="dxa"/>
          </w:tcPr>
          <w:p w14:paraId="708D82AF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  <w:tc>
          <w:tcPr>
            <w:tcW w:w="2693" w:type="dxa"/>
          </w:tcPr>
          <w:p w14:paraId="7FDB6217" w14:textId="77777777" w:rsidR="00B12A93" w:rsidRPr="00F30885" w:rsidRDefault="00B12A93" w:rsidP="000E2B22">
            <w:pPr>
              <w:widowControl/>
              <w:spacing w:line="420" w:lineRule="exact"/>
              <w:jc w:val="center"/>
              <w:rPr>
                <w:rFonts w:eastAsia="標楷體"/>
                <w:noProof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kern w:val="0"/>
                <w:sz w:val="28"/>
                <w:szCs w:val="28"/>
              </w:rPr>
              <w:t>15-17</w:t>
            </w:r>
          </w:p>
        </w:tc>
      </w:tr>
    </w:tbl>
    <w:p w14:paraId="5771D70C" w14:textId="41CE3717" w:rsidR="0052260A" w:rsidRPr="00FE4987" w:rsidRDefault="00FE4987" w:rsidP="0052260A">
      <w:pPr>
        <w:spacing w:line="440" w:lineRule="exact"/>
        <w:ind w:leftChars="236" w:left="566"/>
        <w:rPr>
          <w:rFonts w:eastAsia="標楷體" w:hint="eastAsia"/>
          <w:noProof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為廣</w:t>
      </w:r>
      <w:r w:rsidRPr="00FE4987"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增法會殊勝功</w:t>
      </w:r>
      <w:r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德，邀請各區督導積極協助，鼓勵佛光人及社會大眾踴躍參與，</w:t>
      </w:r>
      <w:r w:rsidR="000E2B22"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同霑法益</w:t>
      </w:r>
      <w:r w:rsidRPr="00FE4987">
        <w:rPr>
          <w:rFonts w:eastAsia="標楷體" w:hint="eastAsia"/>
          <w:noProof/>
          <w:color w:val="000000" w:themeColor="text1"/>
          <w:kern w:val="0"/>
          <w:sz w:val="28"/>
          <w:szCs w:val="28"/>
        </w:rPr>
        <w:t>。</w:t>
      </w:r>
    </w:p>
    <w:p w14:paraId="0297D9D3" w14:textId="3917DEA1" w:rsidR="0025099D" w:rsidRDefault="0052260A" w:rsidP="0025099D">
      <w:pPr>
        <w:spacing w:beforeLines="50" w:before="180" w:line="5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DB5CD0">
        <w:rPr>
          <w:rFonts w:ascii="標楷體" w:eastAsia="標楷體" w:hAnsi="標楷體" w:hint="eastAsia"/>
          <w:sz w:val="28"/>
          <w:szCs w:val="28"/>
        </w:rPr>
        <w:t>、</w:t>
      </w:r>
      <w:r w:rsidR="00AD56F4" w:rsidRPr="00FD2A49">
        <w:rPr>
          <w:rFonts w:eastAsia="標楷體" w:hint="eastAsia"/>
          <w:b/>
          <w:sz w:val="28"/>
          <w:szCs w:val="28"/>
        </w:rPr>
        <w:t>【</w:t>
      </w:r>
      <w:r w:rsidR="00AD56F4" w:rsidRPr="00AD56F4">
        <w:rPr>
          <w:rFonts w:eastAsia="標楷體" w:hint="eastAsia"/>
          <w:b/>
          <w:bCs/>
          <w:spacing w:val="4"/>
          <w:sz w:val="28"/>
          <w:szCs w:val="28"/>
        </w:rPr>
        <w:t>督導會長暨幹部座談會</w:t>
      </w:r>
      <w:r w:rsidR="00AD56F4" w:rsidRPr="00FD2A49">
        <w:rPr>
          <w:rFonts w:eastAsia="標楷體" w:hint="eastAsia"/>
          <w:b/>
          <w:sz w:val="28"/>
          <w:szCs w:val="28"/>
        </w:rPr>
        <w:t>】</w:t>
      </w:r>
    </w:p>
    <w:p w14:paraId="345252C3" w14:textId="5CC14364" w:rsidR="0025099D" w:rsidRDefault="0052260A" w:rsidP="00320989">
      <w:pPr>
        <w:spacing w:line="480" w:lineRule="exact"/>
        <w:ind w:leftChars="177" w:left="425"/>
        <w:rPr>
          <w:rFonts w:eastAsia="標楷體"/>
          <w:spacing w:val="4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256AD2" wp14:editId="4FBB632C">
            <wp:simplePos x="0" y="0"/>
            <wp:positionH relativeFrom="column">
              <wp:posOffset>5525770</wp:posOffset>
            </wp:positionH>
            <wp:positionV relativeFrom="paragraph">
              <wp:posOffset>434561</wp:posOffset>
            </wp:positionV>
            <wp:extent cx="882000" cy="882000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2" name="圖片 2" descr="C:\Users\user\AppData\Local\Microsoft\Windows\INetCache\Content.Word\24111721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411172133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58B" w:rsidRPr="0055358B">
        <w:rPr>
          <w:rFonts w:eastAsia="標楷體" w:hint="eastAsia"/>
          <w:spacing w:val="4"/>
          <w:sz w:val="28"/>
          <w:szCs w:val="28"/>
        </w:rPr>
        <w:t>即日起，至</w:t>
      </w:r>
      <w:r w:rsidR="000E2B22">
        <w:rPr>
          <w:rFonts w:eastAsia="標楷體" w:hint="eastAsia"/>
          <w:spacing w:val="4"/>
          <w:sz w:val="28"/>
          <w:szCs w:val="28"/>
        </w:rPr>
        <w:t>2025</w:t>
      </w:r>
      <w:r w:rsidR="000E2B22">
        <w:rPr>
          <w:rFonts w:eastAsia="標楷體" w:hint="eastAsia"/>
          <w:spacing w:val="4"/>
          <w:sz w:val="28"/>
          <w:szCs w:val="28"/>
        </w:rPr>
        <w:t>年</w:t>
      </w:r>
      <w:r w:rsidR="0055358B" w:rsidRPr="0055358B">
        <w:rPr>
          <w:rFonts w:eastAsia="標楷體"/>
          <w:spacing w:val="4"/>
          <w:sz w:val="28"/>
          <w:szCs w:val="28"/>
        </w:rPr>
        <w:t>4</w:t>
      </w:r>
      <w:r w:rsidR="0055358B" w:rsidRPr="0055358B">
        <w:rPr>
          <w:rFonts w:eastAsia="標楷體" w:hint="eastAsia"/>
          <w:spacing w:val="4"/>
          <w:sz w:val="28"/>
          <w:szCs w:val="28"/>
        </w:rPr>
        <w:t>月</w:t>
      </w:r>
      <w:r w:rsidR="0055358B" w:rsidRPr="0055358B">
        <w:rPr>
          <w:rFonts w:eastAsia="標楷體"/>
          <w:spacing w:val="4"/>
          <w:sz w:val="28"/>
          <w:szCs w:val="28"/>
        </w:rPr>
        <w:t>30</w:t>
      </w:r>
      <w:r w:rsidR="0055358B" w:rsidRPr="0055358B">
        <w:rPr>
          <w:rFonts w:eastAsia="標楷體" w:hint="eastAsia"/>
          <w:spacing w:val="4"/>
          <w:sz w:val="28"/>
          <w:szCs w:val="28"/>
        </w:rPr>
        <w:t>日前</w:t>
      </w:r>
      <w:bookmarkStart w:id="2" w:name="_Hlk154203988"/>
      <w:r w:rsidR="0055358B" w:rsidRPr="0055358B">
        <w:rPr>
          <w:rFonts w:eastAsia="標楷體" w:hint="eastAsia"/>
          <w:spacing w:val="4"/>
          <w:sz w:val="28"/>
          <w:szCs w:val="28"/>
        </w:rPr>
        <w:t>，</w:t>
      </w:r>
      <w:bookmarkEnd w:id="2"/>
      <w:r w:rsidR="0055358B" w:rsidRPr="0055358B">
        <w:rPr>
          <w:rFonts w:eastAsia="標楷體" w:hint="eastAsia"/>
          <w:spacing w:val="4"/>
          <w:sz w:val="28"/>
          <w:szCs w:val="28"/>
        </w:rPr>
        <w:t>可結合茶禪、寺院參訪等方式進行。</w:t>
      </w:r>
      <w:r w:rsidR="0055358B">
        <w:rPr>
          <w:rFonts w:eastAsia="標楷體" w:hint="eastAsia"/>
          <w:spacing w:val="4"/>
          <w:sz w:val="28"/>
          <w:szCs w:val="28"/>
        </w:rPr>
        <w:t>請</w:t>
      </w:r>
      <w:r w:rsidR="004E101D">
        <w:rPr>
          <w:rFonts w:eastAsia="標楷體" w:hint="eastAsia"/>
          <w:spacing w:val="4"/>
          <w:sz w:val="28"/>
          <w:szCs w:val="28"/>
        </w:rPr>
        <w:t>各督導區</w:t>
      </w:r>
      <w:r w:rsidR="0055358B">
        <w:rPr>
          <w:rFonts w:eastAsia="標楷體" w:hint="eastAsia"/>
          <w:spacing w:val="4"/>
          <w:sz w:val="28"/>
          <w:szCs w:val="28"/>
        </w:rPr>
        <w:t>於</w:t>
      </w:r>
      <w:r w:rsidR="0055358B" w:rsidRPr="0055358B">
        <w:rPr>
          <w:rFonts w:eastAsia="標楷體" w:hint="eastAsia"/>
          <w:b/>
          <w:bCs/>
          <w:spacing w:val="4"/>
          <w:sz w:val="28"/>
          <w:szCs w:val="28"/>
        </w:rPr>
        <w:t>4</w:t>
      </w:r>
      <w:r w:rsidR="0055358B" w:rsidRPr="0055358B">
        <w:rPr>
          <w:rFonts w:eastAsia="標楷體" w:hint="eastAsia"/>
          <w:b/>
          <w:bCs/>
          <w:spacing w:val="4"/>
          <w:sz w:val="28"/>
          <w:szCs w:val="28"/>
        </w:rPr>
        <w:t>月</w:t>
      </w:r>
      <w:r w:rsidR="0055358B" w:rsidRPr="0055358B">
        <w:rPr>
          <w:rFonts w:eastAsia="標楷體" w:hint="eastAsia"/>
          <w:b/>
          <w:bCs/>
          <w:spacing w:val="4"/>
          <w:sz w:val="28"/>
          <w:szCs w:val="28"/>
        </w:rPr>
        <w:t>10</w:t>
      </w:r>
      <w:r w:rsidR="0055358B" w:rsidRPr="0055358B">
        <w:rPr>
          <w:rFonts w:eastAsia="標楷體" w:hint="eastAsia"/>
          <w:b/>
          <w:bCs/>
          <w:spacing w:val="4"/>
          <w:sz w:val="28"/>
          <w:szCs w:val="28"/>
        </w:rPr>
        <w:t>日</w:t>
      </w:r>
      <w:r w:rsidR="007B11C5">
        <w:rPr>
          <w:rFonts w:eastAsia="標楷體" w:hint="eastAsia"/>
          <w:b/>
          <w:bCs/>
          <w:sz w:val="28"/>
          <w:szCs w:val="28"/>
        </w:rPr>
        <w:t>（星期四</w:t>
      </w:r>
      <w:r w:rsidR="0055358B" w:rsidRPr="0055358B">
        <w:rPr>
          <w:rFonts w:eastAsia="標楷體" w:hint="eastAsia"/>
          <w:b/>
          <w:bCs/>
          <w:sz w:val="28"/>
          <w:szCs w:val="28"/>
        </w:rPr>
        <w:t>）</w:t>
      </w:r>
      <w:r w:rsidR="0055358B">
        <w:rPr>
          <w:rFonts w:eastAsia="標楷體" w:hint="eastAsia"/>
          <w:sz w:val="28"/>
          <w:szCs w:val="28"/>
        </w:rPr>
        <w:t>前</w:t>
      </w:r>
      <w:r w:rsidR="004E101D" w:rsidRPr="0055358B">
        <w:rPr>
          <w:rFonts w:eastAsia="標楷體" w:hint="eastAsia"/>
          <w:spacing w:val="4"/>
          <w:sz w:val="28"/>
          <w:szCs w:val="28"/>
        </w:rPr>
        <w:t>，</w:t>
      </w:r>
      <w:r w:rsidR="004E101D">
        <w:rPr>
          <w:rFonts w:eastAsia="標楷體" w:hint="eastAsia"/>
          <w:sz w:val="28"/>
          <w:szCs w:val="28"/>
        </w:rPr>
        <w:t>線上</w:t>
      </w:r>
      <w:r w:rsidR="0055358B">
        <w:rPr>
          <w:rFonts w:eastAsia="標楷體" w:hint="eastAsia"/>
          <w:sz w:val="28"/>
          <w:szCs w:val="28"/>
        </w:rPr>
        <w:t>填寫</w:t>
      </w:r>
      <w:r w:rsidR="004E101D">
        <w:rPr>
          <w:rFonts w:eastAsia="標楷體" w:hint="eastAsia"/>
          <w:sz w:val="28"/>
          <w:szCs w:val="28"/>
        </w:rPr>
        <w:t>辦理時間與地點</w:t>
      </w:r>
      <w:r w:rsidR="004E101D" w:rsidRPr="0055358B">
        <w:rPr>
          <w:rFonts w:eastAsia="標楷體" w:hint="eastAsia"/>
          <w:spacing w:val="4"/>
          <w:sz w:val="28"/>
          <w:szCs w:val="28"/>
        </w:rPr>
        <w:t>。</w:t>
      </w:r>
    </w:p>
    <w:p w14:paraId="2B6CD494" w14:textId="02E76700" w:rsidR="0052260A" w:rsidRDefault="004E101D" w:rsidP="0052260A">
      <w:pPr>
        <w:spacing w:line="480" w:lineRule="exact"/>
        <w:ind w:firstLineChars="147" w:firstLine="423"/>
        <w:rPr>
          <w:rFonts w:eastAsia="標楷體"/>
          <w:sz w:val="28"/>
          <w:szCs w:val="28"/>
        </w:rPr>
      </w:pPr>
      <w:r>
        <w:rPr>
          <w:rFonts w:eastAsia="標楷體" w:hint="eastAsia"/>
          <w:spacing w:val="4"/>
          <w:sz w:val="28"/>
          <w:szCs w:val="28"/>
        </w:rPr>
        <w:t>連結</w:t>
      </w:r>
      <w:r>
        <w:rPr>
          <w:rFonts w:eastAsia="標楷體" w:hint="eastAsia"/>
          <w:sz w:val="28"/>
          <w:szCs w:val="28"/>
        </w:rPr>
        <w:t>：</w:t>
      </w:r>
      <w:hyperlink r:id="rId10" w:history="1">
        <w:r w:rsidR="0052260A" w:rsidRPr="005348F7">
          <w:rPr>
            <w:rStyle w:val="a3"/>
            <w:rFonts w:eastAsia="標楷體"/>
            <w:sz w:val="28"/>
            <w:szCs w:val="28"/>
          </w:rPr>
          <w:t>https://forms.gle/tRUhWUTEB3aMoAgM7</w:t>
        </w:r>
      </w:hyperlink>
    </w:p>
    <w:p w14:paraId="02671F61" w14:textId="77777777" w:rsidR="0052260A" w:rsidRDefault="0052260A" w:rsidP="0052260A">
      <w:pPr>
        <w:spacing w:line="480" w:lineRule="exact"/>
        <w:ind w:firstLineChars="147" w:firstLine="412"/>
        <w:rPr>
          <w:rFonts w:eastAsia="標楷體" w:hint="eastAsia"/>
          <w:sz w:val="28"/>
          <w:szCs w:val="28"/>
        </w:rPr>
      </w:pPr>
    </w:p>
    <w:p w14:paraId="377D8F3C" w14:textId="44054A13" w:rsidR="0052260A" w:rsidRDefault="0052260A" w:rsidP="0052260A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eastAsia="標楷體" w:hint="eastAsia"/>
          <w:sz w:val="28"/>
          <w:szCs w:val="28"/>
        </w:rPr>
        <w:t>、【</w:t>
      </w:r>
      <w:r w:rsidRPr="00A9777E">
        <w:rPr>
          <w:rFonts w:eastAsia="標楷體" w:hint="eastAsia"/>
          <w:b/>
          <w:sz w:val="28"/>
          <w:szCs w:val="28"/>
        </w:rPr>
        <w:t>三好品德教育</w:t>
      </w:r>
      <w:r>
        <w:rPr>
          <w:rFonts w:eastAsia="標楷體" w:hint="eastAsia"/>
          <w:sz w:val="28"/>
          <w:szCs w:val="28"/>
        </w:rPr>
        <w:t>】</w:t>
      </w:r>
    </w:p>
    <w:p w14:paraId="66ECBE32" w14:textId="77777777" w:rsidR="0052260A" w:rsidRPr="00491F99" w:rsidRDefault="0052260A" w:rsidP="0052260A">
      <w:pPr>
        <w:spacing w:line="480" w:lineRule="exact"/>
        <w:ind w:leftChars="233" w:left="559" w:firstLineChars="2" w:firstLine="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</w:t>
      </w:r>
      <w:r w:rsidRPr="00491F99">
        <w:rPr>
          <w:rFonts w:eastAsia="標楷體" w:hint="eastAsia"/>
          <w:sz w:val="28"/>
          <w:szCs w:val="28"/>
        </w:rPr>
        <w:t>持續推動「三好品德教育」</w:t>
      </w:r>
      <w:r>
        <w:rPr>
          <w:rFonts w:eastAsia="標楷體" w:hint="eastAsia"/>
          <w:sz w:val="28"/>
          <w:szCs w:val="28"/>
        </w:rPr>
        <w:t>，委請「</w:t>
      </w:r>
      <w:r w:rsidRPr="00491F99">
        <w:rPr>
          <w:rFonts w:eastAsia="標楷體" w:hint="eastAsia"/>
          <w:sz w:val="28"/>
          <w:szCs w:val="28"/>
        </w:rPr>
        <w:t>文教弘法組</w:t>
      </w:r>
      <w:r>
        <w:rPr>
          <w:rFonts w:eastAsia="標楷體" w:hint="eastAsia"/>
          <w:sz w:val="28"/>
          <w:szCs w:val="28"/>
        </w:rPr>
        <w:t>」的督導</w:t>
      </w:r>
      <w:r w:rsidRPr="00491F99">
        <w:rPr>
          <w:rFonts w:eastAsia="標楷體" w:hint="eastAsia"/>
          <w:sz w:val="28"/>
          <w:szCs w:val="28"/>
        </w:rPr>
        <w:t>前往校園拜訪時，</w:t>
      </w:r>
      <w:r>
        <w:rPr>
          <w:rFonts w:eastAsia="標楷體" w:hint="eastAsia"/>
          <w:sz w:val="28"/>
          <w:szCs w:val="28"/>
        </w:rPr>
        <w:t>請協助</w:t>
      </w:r>
      <w:r w:rsidRPr="00491F99">
        <w:rPr>
          <w:rFonts w:eastAsia="標楷體" w:hint="eastAsia"/>
          <w:sz w:val="28"/>
          <w:szCs w:val="28"/>
        </w:rPr>
        <w:t>推廣以下教育相關專案：</w:t>
      </w:r>
    </w:p>
    <w:p w14:paraId="2349765B" w14:textId="77777777" w:rsidR="0052260A" w:rsidRPr="00491F99" w:rsidRDefault="0052260A" w:rsidP="0052260A">
      <w:pPr>
        <w:spacing w:line="480" w:lineRule="exact"/>
        <w:ind w:leftChars="233" w:left="559" w:firstLineChars="2" w:firstLine="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Pr="00491F99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Pr="00491F9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「第十三屆星雲教育奬」遴選（附件</w:t>
      </w:r>
      <w:r>
        <w:rPr>
          <w:rFonts w:eastAsia="標楷體" w:hint="eastAsia"/>
          <w:sz w:val="28"/>
          <w:szCs w:val="28"/>
        </w:rPr>
        <w:t>2</w:t>
      </w:r>
      <w:r w:rsidRPr="00491F99">
        <w:rPr>
          <w:rFonts w:eastAsia="標楷體" w:hint="eastAsia"/>
          <w:sz w:val="28"/>
          <w:szCs w:val="28"/>
        </w:rPr>
        <w:t>）。</w:t>
      </w:r>
    </w:p>
    <w:p w14:paraId="544E5401" w14:textId="77777777" w:rsidR="0052260A" w:rsidRPr="00491F99" w:rsidRDefault="0052260A" w:rsidP="0052260A">
      <w:pPr>
        <w:spacing w:line="480" w:lineRule="exact"/>
        <w:ind w:leftChars="233" w:left="559" w:firstLineChars="2" w:firstLine="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Pr="00491F99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491F9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「第十五屆三好校園實踐學校」選拔（附件</w:t>
      </w:r>
      <w:r>
        <w:rPr>
          <w:rFonts w:eastAsia="標楷體" w:hint="eastAsia"/>
          <w:sz w:val="28"/>
          <w:szCs w:val="28"/>
        </w:rPr>
        <w:t>3</w:t>
      </w:r>
      <w:r w:rsidRPr="00491F99">
        <w:rPr>
          <w:rFonts w:eastAsia="標楷體" w:hint="eastAsia"/>
          <w:sz w:val="28"/>
          <w:szCs w:val="28"/>
        </w:rPr>
        <w:t>）。</w:t>
      </w:r>
    </w:p>
    <w:p w14:paraId="5BF98720" w14:textId="77777777" w:rsidR="0052260A" w:rsidRPr="00FE4987" w:rsidRDefault="0052260A" w:rsidP="0052260A">
      <w:pPr>
        <w:spacing w:line="480" w:lineRule="exact"/>
        <w:ind w:leftChars="233" w:left="559" w:firstLineChars="2" w:firstLine="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Pr="00491F99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491F99">
        <w:rPr>
          <w:rFonts w:eastAsia="標楷體" w:hint="eastAsia"/>
          <w:sz w:val="28"/>
          <w:szCs w:val="28"/>
        </w:rPr>
        <w:t>、《人間福報》讀報教育（參見網頁</w:t>
      </w:r>
      <w:hyperlink r:id="rId11" w:history="1">
        <w:r w:rsidRPr="000510CC">
          <w:rPr>
            <w:rStyle w:val="a3"/>
            <w:rFonts w:eastAsia="標楷體" w:hint="eastAsia"/>
            <w:sz w:val="28"/>
            <w:szCs w:val="28"/>
          </w:rPr>
          <w:t>http://nie.merit-times.com.tw</w:t>
        </w:r>
      </w:hyperlink>
      <w:r w:rsidRPr="00491F99">
        <w:rPr>
          <w:rFonts w:eastAsia="標楷體" w:hint="eastAsia"/>
          <w:sz w:val="28"/>
          <w:szCs w:val="28"/>
        </w:rPr>
        <w:t>）。</w:t>
      </w:r>
    </w:p>
    <w:p w14:paraId="0EC1AB86" w14:textId="5BEDCB67" w:rsidR="0052260A" w:rsidRDefault="0052260A" w:rsidP="0052260A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>
        <w:rPr>
          <w:rFonts w:eastAsia="標楷體" w:hint="eastAsia"/>
          <w:sz w:val="28"/>
          <w:szCs w:val="28"/>
        </w:rPr>
        <w:t>、【</w:t>
      </w:r>
      <w:r w:rsidRPr="0044174A">
        <w:rPr>
          <w:rFonts w:eastAsia="標楷體" w:hint="eastAsia"/>
          <w:b/>
          <w:sz w:val="28"/>
          <w:szCs w:val="28"/>
        </w:rPr>
        <w:t>佛光童軍服務員</w:t>
      </w:r>
      <w:r>
        <w:rPr>
          <w:rFonts w:eastAsia="標楷體" w:hint="eastAsia"/>
          <w:sz w:val="28"/>
          <w:szCs w:val="28"/>
        </w:rPr>
        <w:t>】</w:t>
      </w:r>
    </w:p>
    <w:p w14:paraId="034A6EC6" w14:textId="3793964F" w:rsidR="0052260A" w:rsidRPr="00AB40BE" w:rsidRDefault="0052260A" w:rsidP="0052260A">
      <w:pPr>
        <w:spacing w:line="480" w:lineRule="exact"/>
        <w:ind w:leftChars="233" w:left="559" w:firstLineChars="2" w:firstLine="6"/>
        <w:jc w:val="both"/>
        <w:rPr>
          <w:rFonts w:eastAsia="標楷體" w:hint="eastAsia"/>
          <w:sz w:val="28"/>
          <w:szCs w:val="28"/>
        </w:rPr>
      </w:pPr>
      <w:r w:rsidRPr="00C61DA3">
        <w:rPr>
          <w:rFonts w:eastAsia="標楷體" w:hint="eastAsia"/>
          <w:sz w:val="28"/>
          <w:szCs w:val="28"/>
        </w:rPr>
        <w:t>為推動信仰傳承及培育未來的菩提幼苗</w:t>
      </w:r>
      <w:r>
        <w:rPr>
          <w:rFonts w:eastAsia="標楷體" w:hint="eastAsia"/>
          <w:sz w:val="28"/>
          <w:szCs w:val="28"/>
        </w:rPr>
        <w:t>，全面徵召佛光童軍服務員培訓。請「青少年開發組」督導</w:t>
      </w:r>
      <w:r w:rsidRPr="00E86A75">
        <w:rPr>
          <w:rFonts w:eastAsia="標楷體" w:hint="eastAsia"/>
          <w:sz w:val="28"/>
          <w:szCs w:val="28"/>
        </w:rPr>
        <w:t>鼓勵每分會推薦</w:t>
      </w:r>
      <w:r w:rsidRPr="00E86A75">
        <w:rPr>
          <w:rFonts w:eastAsia="標楷體" w:hint="eastAsia"/>
          <w:sz w:val="28"/>
          <w:szCs w:val="28"/>
        </w:rPr>
        <w:t>55</w:t>
      </w:r>
      <w:r w:rsidRPr="00E86A75">
        <w:rPr>
          <w:rFonts w:eastAsia="標楷體" w:hint="eastAsia"/>
          <w:sz w:val="28"/>
          <w:szCs w:val="28"/>
        </w:rPr>
        <w:t>歲以下佛光人及童軍家長</w:t>
      </w:r>
      <w:r>
        <w:rPr>
          <w:rFonts w:eastAsia="標楷體" w:hint="eastAsia"/>
          <w:sz w:val="28"/>
          <w:szCs w:val="28"/>
        </w:rPr>
        <w:t>，</w:t>
      </w:r>
      <w:r w:rsidRPr="00E86A75">
        <w:rPr>
          <w:rFonts w:eastAsia="標楷體" w:hint="eastAsia"/>
          <w:sz w:val="28"/>
          <w:szCs w:val="28"/>
        </w:rPr>
        <w:t>1</w:t>
      </w:r>
      <w:r w:rsidRPr="00E86A75">
        <w:rPr>
          <w:rFonts w:eastAsia="標楷體" w:hint="eastAsia"/>
          <w:sz w:val="28"/>
          <w:szCs w:val="28"/>
        </w:rPr>
        <w:t>至</w:t>
      </w:r>
      <w:r w:rsidRPr="00E86A75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人參加「佛光童軍服務員木章基本訓練」。透過此次培訓，可</w:t>
      </w:r>
      <w:r w:rsidRPr="00C61DA3">
        <w:rPr>
          <w:rFonts w:eastAsia="標楷體" w:hint="eastAsia"/>
          <w:sz w:val="28"/>
          <w:szCs w:val="28"/>
        </w:rPr>
        <w:t>深入了解童軍活動的價值與引領方法，共同為佛教的未來播撒種子。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>4)</w:t>
      </w:r>
    </w:p>
    <w:sectPr w:rsidR="0052260A" w:rsidRPr="00AB40BE" w:rsidSect="00FF271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88A70" w14:textId="77777777" w:rsidR="003C4C87" w:rsidRDefault="003C4C87" w:rsidP="003C4C87">
      <w:r>
        <w:separator/>
      </w:r>
    </w:p>
  </w:endnote>
  <w:endnote w:type="continuationSeparator" w:id="0">
    <w:p w14:paraId="49825EC6" w14:textId="77777777" w:rsidR="003C4C87" w:rsidRDefault="003C4C87" w:rsidP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87E5" w14:textId="77777777" w:rsidR="003C4C87" w:rsidRDefault="003C4C87" w:rsidP="003C4C87">
      <w:r>
        <w:separator/>
      </w:r>
    </w:p>
  </w:footnote>
  <w:footnote w:type="continuationSeparator" w:id="0">
    <w:p w14:paraId="6DDF8993" w14:textId="77777777" w:rsidR="003C4C87" w:rsidRDefault="003C4C87" w:rsidP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2AA"/>
    <w:multiLevelType w:val="hybridMultilevel"/>
    <w:tmpl w:val="080AE53E"/>
    <w:lvl w:ilvl="0" w:tplc="AB94BCDA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0B777B43"/>
    <w:multiLevelType w:val="hybridMultilevel"/>
    <w:tmpl w:val="D11EFD18"/>
    <w:lvl w:ilvl="0" w:tplc="49443C8A">
      <w:start w:val="1"/>
      <w:numFmt w:val="taiwaneseCountingThousand"/>
      <w:lvlText w:val="%1、"/>
      <w:lvlJc w:val="left"/>
      <w:pPr>
        <w:ind w:left="15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42F79B7"/>
    <w:multiLevelType w:val="hybridMultilevel"/>
    <w:tmpl w:val="17DE0EAA"/>
    <w:lvl w:ilvl="0" w:tplc="6D6090B6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50A56AD"/>
    <w:multiLevelType w:val="hybridMultilevel"/>
    <w:tmpl w:val="5F12D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752F9"/>
    <w:multiLevelType w:val="hybridMultilevel"/>
    <w:tmpl w:val="C4B04FF8"/>
    <w:lvl w:ilvl="0" w:tplc="431C0606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A794C4A"/>
    <w:multiLevelType w:val="hybridMultilevel"/>
    <w:tmpl w:val="CB3C44BE"/>
    <w:lvl w:ilvl="0" w:tplc="441E9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F3D5C"/>
    <w:multiLevelType w:val="hybridMultilevel"/>
    <w:tmpl w:val="AEE2B8C0"/>
    <w:lvl w:ilvl="0" w:tplc="06DC6978">
      <w:start w:val="1"/>
      <w:numFmt w:val="taiwaneseCountingThousand"/>
      <w:lvlText w:val="%1、"/>
      <w:lvlJc w:val="left"/>
      <w:pPr>
        <w:ind w:left="1280" w:hanging="72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2B367518"/>
    <w:multiLevelType w:val="hybridMultilevel"/>
    <w:tmpl w:val="9B64E512"/>
    <w:lvl w:ilvl="0" w:tplc="AB94BCDA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 w15:restartNumberingAfterBreak="0">
    <w:nsid w:val="37C65E7A"/>
    <w:multiLevelType w:val="hybridMultilevel"/>
    <w:tmpl w:val="77EC24D8"/>
    <w:lvl w:ilvl="0" w:tplc="BB740A16">
      <w:start w:val="1"/>
      <w:numFmt w:val="taiwaneseCountingThousand"/>
      <w:lvlText w:val="%1、"/>
      <w:lvlJc w:val="left"/>
      <w:pPr>
        <w:ind w:left="862" w:hanging="720"/>
      </w:pPr>
      <w:rPr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27E28EF"/>
    <w:multiLevelType w:val="hybridMultilevel"/>
    <w:tmpl w:val="D0C4AC1E"/>
    <w:lvl w:ilvl="0" w:tplc="EF308A80">
      <w:start w:val="1"/>
      <w:numFmt w:val="taiwaneseCountingThousand"/>
      <w:lvlText w:val="%1、"/>
      <w:lvlJc w:val="left"/>
      <w:pPr>
        <w:ind w:left="15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49306ED7"/>
    <w:multiLevelType w:val="hybridMultilevel"/>
    <w:tmpl w:val="1E340694"/>
    <w:lvl w:ilvl="0" w:tplc="2B465F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184790"/>
    <w:multiLevelType w:val="hybridMultilevel"/>
    <w:tmpl w:val="9A4AABC2"/>
    <w:lvl w:ilvl="0" w:tplc="B7024E9E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5B8C41CF"/>
    <w:multiLevelType w:val="hybridMultilevel"/>
    <w:tmpl w:val="ED5A4C8C"/>
    <w:lvl w:ilvl="0" w:tplc="527843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9D73DD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738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110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14" w15:restartNumberingAfterBreak="0">
    <w:nsid w:val="70BC2C89"/>
    <w:multiLevelType w:val="hybridMultilevel"/>
    <w:tmpl w:val="26E47044"/>
    <w:lvl w:ilvl="0" w:tplc="3E98A74A">
      <w:start w:val="1"/>
      <w:numFmt w:val="taiwaneseCountingThousand"/>
      <w:lvlText w:val="（%1）"/>
      <w:lvlJc w:val="left"/>
      <w:pPr>
        <w:ind w:left="2026" w:hanging="46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5" w15:restartNumberingAfterBreak="0">
    <w:nsid w:val="7F1758CB"/>
    <w:multiLevelType w:val="hybridMultilevel"/>
    <w:tmpl w:val="F85EBF80"/>
    <w:lvl w:ilvl="0" w:tplc="21EEEB82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9" w:hanging="480"/>
      </w:pPr>
    </w:lvl>
    <w:lvl w:ilvl="2" w:tplc="0409001B">
      <w:start w:val="1"/>
      <w:numFmt w:val="lowerRoman"/>
      <w:lvlText w:val="%3."/>
      <w:lvlJc w:val="right"/>
      <w:pPr>
        <w:ind w:left="579" w:hanging="480"/>
      </w:pPr>
    </w:lvl>
    <w:lvl w:ilvl="3" w:tplc="0409000F">
      <w:start w:val="1"/>
      <w:numFmt w:val="decimal"/>
      <w:lvlText w:val="%4."/>
      <w:lvlJc w:val="left"/>
      <w:pPr>
        <w:ind w:left="1059" w:hanging="480"/>
      </w:pPr>
    </w:lvl>
    <w:lvl w:ilvl="4" w:tplc="04090019">
      <w:start w:val="1"/>
      <w:numFmt w:val="ideographTraditional"/>
      <w:lvlText w:val="%5、"/>
      <w:lvlJc w:val="left"/>
      <w:pPr>
        <w:ind w:left="1539" w:hanging="480"/>
      </w:pPr>
    </w:lvl>
    <w:lvl w:ilvl="5" w:tplc="0409001B">
      <w:start w:val="1"/>
      <w:numFmt w:val="lowerRoman"/>
      <w:lvlText w:val="%6."/>
      <w:lvlJc w:val="right"/>
      <w:pPr>
        <w:ind w:left="2019" w:hanging="480"/>
      </w:pPr>
    </w:lvl>
    <w:lvl w:ilvl="6" w:tplc="0409000F">
      <w:start w:val="1"/>
      <w:numFmt w:val="decimal"/>
      <w:lvlText w:val="%7."/>
      <w:lvlJc w:val="left"/>
      <w:pPr>
        <w:ind w:left="2499" w:hanging="480"/>
      </w:pPr>
    </w:lvl>
    <w:lvl w:ilvl="7" w:tplc="04090019">
      <w:start w:val="1"/>
      <w:numFmt w:val="ideographTraditional"/>
      <w:lvlText w:val="%8、"/>
      <w:lvlJc w:val="left"/>
      <w:pPr>
        <w:ind w:left="2979" w:hanging="480"/>
      </w:pPr>
    </w:lvl>
    <w:lvl w:ilvl="8" w:tplc="0409001B">
      <w:start w:val="1"/>
      <w:numFmt w:val="lowerRoman"/>
      <w:lvlText w:val="%9."/>
      <w:lvlJc w:val="right"/>
      <w:pPr>
        <w:ind w:left="3459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13"/>
    <w:rsid w:val="00044730"/>
    <w:rsid w:val="0006483B"/>
    <w:rsid w:val="000704B9"/>
    <w:rsid w:val="0007443B"/>
    <w:rsid w:val="000948C2"/>
    <w:rsid w:val="000B45E2"/>
    <w:rsid w:val="000C6016"/>
    <w:rsid w:val="000D0E84"/>
    <w:rsid w:val="000D7AD5"/>
    <w:rsid w:val="000E2B22"/>
    <w:rsid w:val="000E439B"/>
    <w:rsid w:val="000F34BB"/>
    <w:rsid w:val="000F60CB"/>
    <w:rsid w:val="00110442"/>
    <w:rsid w:val="00155C86"/>
    <w:rsid w:val="00156455"/>
    <w:rsid w:val="001644AA"/>
    <w:rsid w:val="0017682A"/>
    <w:rsid w:val="001C7ABC"/>
    <w:rsid w:val="001E3F6C"/>
    <w:rsid w:val="001E47BF"/>
    <w:rsid w:val="002138E6"/>
    <w:rsid w:val="00232663"/>
    <w:rsid w:val="00244C64"/>
    <w:rsid w:val="0024507D"/>
    <w:rsid w:val="0025099D"/>
    <w:rsid w:val="00256AD5"/>
    <w:rsid w:val="002A209E"/>
    <w:rsid w:val="002A3C67"/>
    <w:rsid w:val="002A6546"/>
    <w:rsid w:val="002C0174"/>
    <w:rsid w:val="002F36A7"/>
    <w:rsid w:val="00320835"/>
    <w:rsid w:val="00320989"/>
    <w:rsid w:val="003405CC"/>
    <w:rsid w:val="003502C5"/>
    <w:rsid w:val="003652A0"/>
    <w:rsid w:val="00372411"/>
    <w:rsid w:val="00373A03"/>
    <w:rsid w:val="003C4C87"/>
    <w:rsid w:val="003D0A3D"/>
    <w:rsid w:val="003D725D"/>
    <w:rsid w:val="003E5EC0"/>
    <w:rsid w:val="003F1BBD"/>
    <w:rsid w:val="00422737"/>
    <w:rsid w:val="00437310"/>
    <w:rsid w:val="0044174A"/>
    <w:rsid w:val="00446D63"/>
    <w:rsid w:val="00491F99"/>
    <w:rsid w:val="004B429E"/>
    <w:rsid w:val="004E101D"/>
    <w:rsid w:val="004E5A9C"/>
    <w:rsid w:val="004F196B"/>
    <w:rsid w:val="004F30F9"/>
    <w:rsid w:val="00503DD9"/>
    <w:rsid w:val="00510273"/>
    <w:rsid w:val="0052260A"/>
    <w:rsid w:val="00541191"/>
    <w:rsid w:val="00544259"/>
    <w:rsid w:val="0055358B"/>
    <w:rsid w:val="00566C21"/>
    <w:rsid w:val="00567C72"/>
    <w:rsid w:val="005729D5"/>
    <w:rsid w:val="005D0DAB"/>
    <w:rsid w:val="005F6DE2"/>
    <w:rsid w:val="00623ABD"/>
    <w:rsid w:val="00650ED6"/>
    <w:rsid w:val="00652F6F"/>
    <w:rsid w:val="006760F7"/>
    <w:rsid w:val="00676B0B"/>
    <w:rsid w:val="00687EF3"/>
    <w:rsid w:val="00696801"/>
    <w:rsid w:val="006F77E3"/>
    <w:rsid w:val="00700E54"/>
    <w:rsid w:val="00730DC2"/>
    <w:rsid w:val="00746718"/>
    <w:rsid w:val="007542E7"/>
    <w:rsid w:val="00765405"/>
    <w:rsid w:val="00775B50"/>
    <w:rsid w:val="00775C4D"/>
    <w:rsid w:val="007A07EF"/>
    <w:rsid w:val="007B11C5"/>
    <w:rsid w:val="007F57A5"/>
    <w:rsid w:val="00804393"/>
    <w:rsid w:val="008121C6"/>
    <w:rsid w:val="00817AB2"/>
    <w:rsid w:val="0083108A"/>
    <w:rsid w:val="008475C2"/>
    <w:rsid w:val="00864335"/>
    <w:rsid w:val="0086714A"/>
    <w:rsid w:val="00871BA1"/>
    <w:rsid w:val="008740FC"/>
    <w:rsid w:val="0087680A"/>
    <w:rsid w:val="00880558"/>
    <w:rsid w:val="00896168"/>
    <w:rsid w:val="008A3070"/>
    <w:rsid w:val="008C3B28"/>
    <w:rsid w:val="008E1B50"/>
    <w:rsid w:val="00902729"/>
    <w:rsid w:val="00915E95"/>
    <w:rsid w:val="009259B2"/>
    <w:rsid w:val="0092677A"/>
    <w:rsid w:val="00931E5E"/>
    <w:rsid w:val="0093454E"/>
    <w:rsid w:val="00966B48"/>
    <w:rsid w:val="0099116D"/>
    <w:rsid w:val="009E3D55"/>
    <w:rsid w:val="009F24CA"/>
    <w:rsid w:val="00A00131"/>
    <w:rsid w:val="00A030DE"/>
    <w:rsid w:val="00A124BA"/>
    <w:rsid w:val="00A15DF8"/>
    <w:rsid w:val="00A351C5"/>
    <w:rsid w:val="00A418B3"/>
    <w:rsid w:val="00A427CF"/>
    <w:rsid w:val="00A73A76"/>
    <w:rsid w:val="00A85E4E"/>
    <w:rsid w:val="00A9706E"/>
    <w:rsid w:val="00A9777E"/>
    <w:rsid w:val="00AA10A2"/>
    <w:rsid w:val="00AA6D28"/>
    <w:rsid w:val="00AB3214"/>
    <w:rsid w:val="00AB40BE"/>
    <w:rsid w:val="00AC2D2A"/>
    <w:rsid w:val="00AD0F9B"/>
    <w:rsid w:val="00AD56F4"/>
    <w:rsid w:val="00AE3D7D"/>
    <w:rsid w:val="00AE3F86"/>
    <w:rsid w:val="00B101AC"/>
    <w:rsid w:val="00B12A93"/>
    <w:rsid w:val="00B149F6"/>
    <w:rsid w:val="00B2300E"/>
    <w:rsid w:val="00B33C27"/>
    <w:rsid w:val="00B52A9C"/>
    <w:rsid w:val="00B620AD"/>
    <w:rsid w:val="00BB35C0"/>
    <w:rsid w:val="00BB620A"/>
    <w:rsid w:val="00BB6F3A"/>
    <w:rsid w:val="00BB7E3C"/>
    <w:rsid w:val="00C019E7"/>
    <w:rsid w:val="00C12F3D"/>
    <w:rsid w:val="00C2152D"/>
    <w:rsid w:val="00C55645"/>
    <w:rsid w:val="00C61DA3"/>
    <w:rsid w:val="00CA1B3F"/>
    <w:rsid w:val="00CB44F4"/>
    <w:rsid w:val="00CB72EC"/>
    <w:rsid w:val="00CD6DA7"/>
    <w:rsid w:val="00CE416D"/>
    <w:rsid w:val="00CE49FA"/>
    <w:rsid w:val="00CF7600"/>
    <w:rsid w:val="00D12143"/>
    <w:rsid w:val="00D1466D"/>
    <w:rsid w:val="00D4292E"/>
    <w:rsid w:val="00D47826"/>
    <w:rsid w:val="00D52AB9"/>
    <w:rsid w:val="00D87AD2"/>
    <w:rsid w:val="00D95C47"/>
    <w:rsid w:val="00DB5CD0"/>
    <w:rsid w:val="00DC394B"/>
    <w:rsid w:val="00DD5B12"/>
    <w:rsid w:val="00E200A5"/>
    <w:rsid w:val="00E86A75"/>
    <w:rsid w:val="00E86D47"/>
    <w:rsid w:val="00E968A4"/>
    <w:rsid w:val="00EA3750"/>
    <w:rsid w:val="00EC5F3B"/>
    <w:rsid w:val="00ED02E9"/>
    <w:rsid w:val="00EE5F0D"/>
    <w:rsid w:val="00F0094A"/>
    <w:rsid w:val="00F144C7"/>
    <w:rsid w:val="00F31486"/>
    <w:rsid w:val="00F64FD2"/>
    <w:rsid w:val="00F833B0"/>
    <w:rsid w:val="00FB76A0"/>
    <w:rsid w:val="00FD2A49"/>
    <w:rsid w:val="00FD75D7"/>
    <w:rsid w:val="00FE4987"/>
    <w:rsid w:val="00FF2713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7ABF595"/>
  <w15:docId w15:val="{89856EC4-007D-45F0-B171-4663670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01"/>
    <w:pPr>
      <w:keepNext/>
      <w:adjustRightInd w:val="0"/>
      <w:snapToGrid w:val="0"/>
      <w:spacing w:line="480" w:lineRule="exact"/>
      <w:ind w:left="400" w:hangingChars="400" w:hanging="400"/>
      <w:outlineLvl w:val="1"/>
    </w:pPr>
    <w:rPr>
      <w:rFonts w:eastAsia="標楷體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713"/>
    <w:rPr>
      <w:color w:val="0000FF"/>
      <w:u w:val="single"/>
    </w:rPr>
  </w:style>
  <w:style w:type="paragraph" w:styleId="a4">
    <w:name w:val="Body Text Indent"/>
    <w:basedOn w:val="a"/>
    <w:link w:val="a5"/>
    <w:rsid w:val="003D0A3D"/>
    <w:pPr>
      <w:spacing w:line="360" w:lineRule="exact"/>
      <w:ind w:left="1147" w:hangingChars="478" w:hanging="1147"/>
    </w:pPr>
    <w:rPr>
      <w:rFonts w:ascii="標楷體" w:eastAsia="標楷體"/>
    </w:rPr>
  </w:style>
  <w:style w:type="character" w:customStyle="1" w:styleId="a5">
    <w:name w:val="本文縮排 字元"/>
    <w:basedOn w:val="a0"/>
    <w:link w:val="a4"/>
    <w:rsid w:val="003D0A3D"/>
    <w:rPr>
      <w:rFonts w:ascii="標楷體" w:eastAsia="標楷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D0A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0A3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96801"/>
    <w:rPr>
      <w:rFonts w:ascii="Times New Roman" w:eastAsia="標楷體" w:hAnsi="Times New Roman" w:cstheme="majorBidi"/>
      <w:bCs/>
      <w:sz w:val="28"/>
      <w:szCs w:val="48"/>
    </w:rPr>
  </w:style>
  <w:style w:type="paragraph" w:styleId="a8">
    <w:name w:val="List Paragraph"/>
    <w:basedOn w:val="a"/>
    <w:uiPriority w:val="34"/>
    <w:qFormat/>
    <w:rsid w:val="009F24CA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C4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4C87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24507D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24507D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66B48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B12A9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E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e.merit-times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RUhWUTEB3aMoAgM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0A94-11EA-4E2A-ABFD-C8C95FBA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2024-12-20T14:19:00Z</cp:lastPrinted>
  <dcterms:created xsi:type="dcterms:W3CDTF">2023-12-16T13:29:00Z</dcterms:created>
  <dcterms:modified xsi:type="dcterms:W3CDTF">2024-12-20T14:51:00Z</dcterms:modified>
</cp:coreProperties>
</file>